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DB9B" w14:textId="77777777" w:rsidR="002A2058" w:rsidRPr="002A2058" w:rsidRDefault="002A2058" w:rsidP="002A2058">
      <w:pPr>
        <w:rPr>
          <w:b/>
          <w:bCs/>
          <w:sz w:val="24"/>
          <w:szCs w:val="24"/>
        </w:rPr>
      </w:pPr>
    </w:p>
    <w:p w14:paraId="7376BD85" w14:textId="77777777" w:rsidR="002A2058" w:rsidRPr="002A2058" w:rsidRDefault="002A2058" w:rsidP="002A2058"/>
    <w:p w14:paraId="2D518D08" w14:textId="77777777" w:rsidR="002A2058" w:rsidRPr="002A2058" w:rsidRDefault="002A2058" w:rsidP="002A2058">
      <w:pPr>
        <w:keepNext/>
        <w:spacing w:line="360" w:lineRule="auto"/>
        <w:ind w:right="283"/>
        <w:jc w:val="center"/>
        <w:outlineLvl w:val="0"/>
        <w:rPr>
          <w:rFonts w:ascii="Book Antiqua" w:eastAsia="Book Antiqua" w:hAnsi="Book Antiqua" w:cs="Book Antiqua"/>
          <w:b/>
          <w:bCs/>
          <w:sz w:val="32"/>
          <w:szCs w:val="32"/>
        </w:rPr>
      </w:pPr>
      <w:r w:rsidRPr="002A2058">
        <w:rPr>
          <w:rFonts w:ascii="Book Antiqua" w:eastAsia="Book Antiqua" w:hAnsi="Book Antiqua" w:cs="Book Antiqua"/>
          <w:b/>
          <w:bCs/>
          <w:sz w:val="32"/>
          <w:szCs w:val="32"/>
        </w:rPr>
        <w:t xml:space="preserve">Ο τίτλος της περίληψης έχει κεντρική στοίχιση και γραμματοσειρά </w:t>
      </w:r>
      <w:proofErr w:type="spellStart"/>
      <w:r w:rsidRPr="002A2058">
        <w:rPr>
          <w:rFonts w:ascii="Book Antiqua" w:eastAsia="Book Antiqua" w:hAnsi="Book Antiqua" w:cs="Book Antiqua"/>
          <w:b/>
          <w:bCs/>
          <w:sz w:val="32"/>
          <w:szCs w:val="32"/>
        </w:rPr>
        <w:t>Book</w:t>
      </w:r>
      <w:proofErr w:type="spellEnd"/>
      <w:r w:rsidRPr="002A2058">
        <w:rPr>
          <w:rFonts w:ascii="Book Antiqua" w:eastAsia="Book Antiqua" w:hAnsi="Book Antiqua" w:cs="Book Antiqua"/>
          <w:b/>
          <w:bCs/>
          <w:sz w:val="32"/>
          <w:szCs w:val="32"/>
        </w:rPr>
        <w:t xml:space="preserve"> </w:t>
      </w:r>
      <w:proofErr w:type="spellStart"/>
      <w:r w:rsidRPr="002A2058">
        <w:rPr>
          <w:rFonts w:ascii="Book Antiqua" w:eastAsia="Book Antiqua" w:hAnsi="Book Antiqua" w:cs="Book Antiqua"/>
          <w:b/>
          <w:bCs/>
          <w:sz w:val="32"/>
          <w:szCs w:val="32"/>
        </w:rPr>
        <w:t>Antiqua</w:t>
      </w:r>
      <w:proofErr w:type="spellEnd"/>
      <w:r w:rsidRPr="002A2058">
        <w:rPr>
          <w:rFonts w:ascii="Book Antiqua" w:eastAsia="Book Antiqua" w:hAnsi="Book Antiqua" w:cs="Book Antiqua"/>
          <w:b/>
          <w:bCs/>
          <w:sz w:val="32"/>
          <w:szCs w:val="32"/>
        </w:rPr>
        <w:t xml:space="preserve"> 16-στιγμών</w:t>
      </w:r>
    </w:p>
    <w:p w14:paraId="2C9C2D2C" w14:textId="77777777" w:rsidR="002A2058" w:rsidRPr="002A2058" w:rsidRDefault="002A2058" w:rsidP="002A2058">
      <w:pPr>
        <w:keepNext/>
        <w:spacing w:line="360" w:lineRule="auto"/>
        <w:jc w:val="both"/>
        <w:outlineLvl w:val="0"/>
        <w:rPr>
          <w:rFonts w:ascii="Trebuchet MS" w:eastAsia="Trebuchet MS" w:hAnsi="Trebuchet MS" w:cs="Trebuchet MS"/>
          <w:b/>
          <w:bCs/>
          <w:sz w:val="24"/>
          <w:szCs w:val="24"/>
        </w:rPr>
      </w:pPr>
    </w:p>
    <w:p w14:paraId="7E7DAC79" w14:textId="77777777" w:rsidR="002A2058" w:rsidRPr="002A2058" w:rsidRDefault="002A2058" w:rsidP="002A2058">
      <w:pPr>
        <w:keepNext/>
        <w:spacing w:line="360" w:lineRule="auto"/>
        <w:jc w:val="both"/>
        <w:outlineLvl w:val="0"/>
        <w:rPr>
          <w:rFonts w:ascii="Book Antiqua" w:eastAsia="Trebuchet MS" w:hAnsi="Book Antiqua" w:cs="Trebuchet MS"/>
          <w:b/>
          <w:bCs/>
          <w:sz w:val="24"/>
          <w:szCs w:val="24"/>
        </w:rPr>
      </w:pPr>
      <w:r w:rsidRPr="002A2058">
        <w:rPr>
          <w:rFonts w:ascii="Book Antiqua" w:eastAsia="Trebuchet MS" w:hAnsi="Book Antiqua" w:cs="Trebuchet MS"/>
          <w:b/>
          <w:bCs/>
          <w:sz w:val="24"/>
          <w:szCs w:val="24"/>
        </w:rPr>
        <w:t>Περίληψη</w:t>
      </w:r>
    </w:p>
    <w:p w14:paraId="364EA6B4" w14:textId="77777777" w:rsidR="002A2058" w:rsidRPr="002A2058" w:rsidRDefault="002A2058" w:rsidP="002A2058">
      <w:pPr>
        <w:spacing w:line="360" w:lineRule="auto"/>
        <w:jc w:val="both"/>
        <w:rPr>
          <w:rFonts w:ascii="Book Antiqua" w:eastAsia="Book Antiqua" w:hAnsi="Book Antiqua" w:cs="Book Antiqua"/>
          <w:sz w:val="24"/>
          <w:szCs w:val="24"/>
        </w:rPr>
      </w:pPr>
      <w:r w:rsidRPr="002A2058">
        <w:rPr>
          <w:rFonts w:ascii="Book Antiqua" w:eastAsia="Book Antiqua" w:hAnsi="Book Antiqua" w:cs="Book Antiqua"/>
          <w:sz w:val="24"/>
          <w:szCs w:val="24"/>
        </w:rPr>
        <w:t>Το έγγραφο αυτό, που δεν θα πρέπει να ξεπερνά τις 500 λέξεις, περιλαμβάνει εν συντομία οδηγίες που θα σας βοηθήσουν να υποβάλετε την Περίληψή σας στο 1</w:t>
      </w:r>
      <w:r w:rsidRPr="002A2058">
        <w:rPr>
          <w:rFonts w:ascii="Book Antiqua" w:eastAsia="Book Antiqua" w:hAnsi="Book Antiqua" w:cs="Book Antiqua"/>
          <w:sz w:val="24"/>
          <w:szCs w:val="24"/>
          <w:vertAlign w:val="superscript"/>
        </w:rPr>
        <w:t>ο</w:t>
      </w:r>
      <w:r w:rsidRPr="002A2058">
        <w:rPr>
          <w:rFonts w:ascii="Book Antiqua" w:eastAsia="Book Antiqua" w:hAnsi="Book Antiqua" w:cs="Book Antiqua"/>
          <w:sz w:val="24"/>
          <w:szCs w:val="24"/>
        </w:rPr>
        <w:t xml:space="preserve"> Πανελλήνιο Συνέδριο της ΕΛ.Ε.ΕΤ.Π.Ε.Α., </w:t>
      </w:r>
      <w:r w:rsidRPr="002A2058">
        <w:rPr>
          <w:rFonts w:ascii="Book Antiqua" w:eastAsia="Book Antiqua" w:hAnsi="Book Antiqua" w:cs="Book Antiqua"/>
          <w:sz w:val="24"/>
          <w:szCs w:val="24"/>
          <w:lang w:val="el-GR"/>
        </w:rPr>
        <w:t>το οποίο και</w:t>
      </w:r>
      <w:r w:rsidRPr="002A2058">
        <w:rPr>
          <w:rFonts w:ascii="Book Antiqua" w:eastAsia="Book Antiqua" w:hAnsi="Book Antiqua" w:cs="Book Antiqua"/>
          <w:sz w:val="24"/>
          <w:szCs w:val="24"/>
        </w:rPr>
        <w:t xml:space="preserve"> θα φιλοξενηθεί από το Δημοκρίτειο Πανεπιστήμιο Θράκης στις εγκαταστάσεις του Παιδαγωγικού Τμήματος Δημοτικής Εκπαίδευσης στην Αλεξανδρούπολη το Σάββατο 10 και την Κυριακή 11 Οκτωβρίου 2026. Σας συστήνουμε είτε να αποθηκεύσετε το έγγραφο αυτό στον υπολογιστή σας ως υπόδειγμα είτε να εισάγετε κατευθείαν το κείμενό σας στο αρχείο αυτό, διατηρώντας τη μορφοποίηση που έχει προκαθοριστεί. Έτσι, θα ετοιμάσετε την Περίληψή σας για υποβολή χωρίς να χρειαστεί να αλλάξετε ρυθμίσεις. Για την καλύτερη δυνατή αξιολόγηση της Περίληψης από τους κριτές, και ειδικότερα για τους δύο πρώτους τύπους εργασιών (προφορικές και αναρτημένες εργασίες με ερευνητικό ή θεωρητικό χαρακτήρα), η Περίληψη που θα πρέπει να αποτυπωθεί σε μια ενιαία παράγραφο, θα περιλαμβάνει σύντομο θεωρητικό πλαίσιο, πληροφορίες για τη Μεθοδολογία που ακολουθήθηκε, περιεκτικά τα σημαντικότερα Αποτελέσματα της έρευνας, καθώς και τα Συμπεράσματά της. Σε περίπτωση θεωρητικής εργασίας θα περιλαμβάνει την παρουσίαση, ανάπτυξη και τον κριτικό σχολιασμό θεωριών ή προσεγγίσεων που θα συμβάλλουν στον επιστημονικό διάλογο το πεδίου. Η δομή αυτή δεν απαιτείται για τις εργασίες που θα υποβληθούν στην τρίτη κατηγορία των αναρτημένων ανακοινώσεων που θα αφορά στην παρουσίαση περιβαλλοντικών προγραμμάτων ή διαφόρων δράσεων. </w:t>
      </w:r>
    </w:p>
    <w:p w14:paraId="025E0DE7" w14:textId="77777777" w:rsidR="002A2058" w:rsidRPr="002A2058" w:rsidRDefault="002A2058" w:rsidP="002A2058">
      <w:pPr>
        <w:spacing w:line="360" w:lineRule="auto"/>
        <w:jc w:val="both"/>
        <w:rPr>
          <w:rFonts w:ascii="Book Antiqua" w:eastAsia="Book Antiqua" w:hAnsi="Book Antiqua" w:cs="Book Antiqua"/>
          <w:sz w:val="24"/>
          <w:szCs w:val="24"/>
        </w:rPr>
      </w:pPr>
    </w:p>
    <w:p w14:paraId="6D480778" w14:textId="77777777" w:rsidR="002A2058" w:rsidRPr="002A2058" w:rsidRDefault="002A2058" w:rsidP="002A2058">
      <w:pPr>
        <w:spacing w:line="360" w:lineRule="auto"/>
        <w:jc w:val="both"/>
        <w:rPr>
          <w:rFonts w:ascii="Book Antiqua" w:eastAsia="Book Antiqua" w:hAnsi="Book Antiqua" w:cs="Book Antiqua"/>
          <w:b/>
          <w:bCs/>
          <w:sz w:val="24"/>
          <w:szCs w:val="24"/>
        </w:rPr>
      </w:pPr>
      <w:r w:rsidRPr="002A2058">
        <w:rPr>
          <w:rFonts w:ascii="Book Antiqua" w:eastAsia="Book Antiqua" w:hAnsi="Book Antiqua" w:cs="Book Antiqua"/>
          <w:b/>
          <w:bCs/>
          <w:sz w:val="24"/>
          <w:szCs w:val="24"/>
        </w:rPr>
        <w:t xml:space="preserve">Λέξεις-κλειδιά: </w:t>
      </w:r>
      <w:r w:rsidRPr="002A2058">
        <w:rPr>
          <w:rFonts w:ascii="Book Antiqua" w:eastAsia="Book Antiqua" w:hAnsi="Book Antiqua" w:cs="Book Antiqua"/>
          <w:sz w:val="24"/>
          <w:szCs w:val="24"/>
        </w:rPr>
        <w:t xml:space="preserve">Πρώτη λέξη/φράση, Δεύτερη λέξη/φράση, Τρίτη λέξη/φράση, </w:t>
      </w:r>
      <w:proofErr w:type="spellStart"/>
      <w:r w:rsidRPr="002A2058">
        <w:rPr>
          <w:rFonts w:ascii="Book Antiqua" w:eastAsia="Book Antiqua" w:hAnsi="Book Antiqua" w:cs="Book Antiqua"/>
          <w:sz w:val="24"/>
          <w:szCs w:val="24"/>
        </w:rPr>
        <w:t>κ.ο.κ.</w:t>
      </w:r>
      <w:proofErr w:type="spellEnd"/>
      <w:r w:rsidRPr="002A2058">
        <w:rPr>
          <w:rFonts w:ascii="Book Antiqua" w:eastAsia="Book Antiqua" w:hAnsi="Book Antiqua" w:cs="Book Antiqua"/>
          <w:b/>
          <w:bCs/>
          <w:sz w:val="24"/>
          <w:szCs w:val="24"/>
        </w:rPr>
        <w:t xml:space="preserve"> </w:t>
      </w:r>
    </w:p>
    <w:p w14:paraId="7F537B68" w14:textId="77777777" w:rsidR="002A2058" w:rsidRPr="002A2058" w:rsidRDefault="002A2058" w:rsidP="002A2058">
      <w:pPr>
        <w:spacing w:line="360" w:lineRule="auto"/>
        <w:jc w:val="both"/>
        <w:rPr>
          <w:rFonts w:ascii="Book Antiqua" w:eastAsia="Book Antiqua" w:hAnsi="Book Antiqua" w:cs="Book Antiqua"/>
          <w:sz w:val="24"/>
          <w:szCs w:val="24"/>
        </w:rPr>
      </w:pPr>
    </w:p>
    <w:p w14:paraId="40B23C71" w14:textId="77777777" w:rsidR="002A2058" w:rsidRPr="002A2058" w:rsidRDefault="002A2058" w:rsidP="002A2058">
      <w:pPr>
        <w:spacing w:line="360" w:lineRule="auto"/>
        <w:jc w:val="both"/>
        <w:rPr>
          <w:rFonts w:ascii="Book Antiqua" w:eastAsia="Book Antiqua" w:hAnsi="Book Antiqua" w:cs="Book Antiqua"/>
          <w:b/>
          <w:bCs/>
          <w:sz w:val="24"/>
          <w:szCs w:val="24"/>
        </w:rPr>
      </w:pPr>
    </w:p>
    <w:p w14:paraId="10C5980A" w14:textId="77777777" w:rsidR="002A2058" w:rsidRPr="002A2058" w:rsidRDefault="002A2058" w:rsidP="002A2058">
      <w:pPr>
        <w:spacing w:line="360" w:lineRule="auto"/>
        <w:jc w:val="both"/>
        <w:rPr>
          <w:rFonts w:ascii="Book Antiqua" w:eastAsia="Book Antiqua" w:hAnsi="Book Antiqua" w:cs="Book Antiqua"/>
          <w:b/>
          <w:bCs/>
          <w:sz w:val="24"/>
          <w:szCs w:val="24"/>
        </w:rPr>
      </w:pPr>
    </w:p>
    <w:p w14:paraId="07667B12" w14:textId="77777777" w:rsidR="002A2058" w:rsidRPr="002A2058" w:rsidRDefault="002A2058" w:rsidP="002A2058">
      <w:pPr>
        <w:spacing w:line="360" w:lineRule="auto"/>
        <w:jc w:val="both"/>
        <w:rPr>
          <w:rFonts w:ascii="Book Antiqua" w:eastAsia="Book Antiqua" w:hAnsi="Book Antiqua" w:cs="Book Antiqua"/>
          <w:b/>
          <w:bCs/>
          <w:sz w:val="24"/>
          <w:szCs w:val="24"/>
        </w:rPr>
      </w:pPr>
      <w:r w:rsidRPr="002A2058">
        <w:rPr>
          <w:rFonts w:ascii="Book Antiqua" w:eastAsia="Book Antiqua" w:hAnsi="Book Antiqua" w:cs="Book Antiqua"/>
          <w:b/>
          <w:bCs/>
          <w:sz w:val="24"/>
          <w:szCs w:val="24"/>
        </w:rPr>
        <w:t xml:space="preserve">Ενδεικτική Βιβλιογραφία </w:t>
      </w:r>
      <w:r w:rsidRPr="002A2058">
        <w:rPr>
          <w:rFonts w:ascii="Book Antiqua" w:eastAsia="Book Antiqua" w:hAnsi="Book Antiqua" w:cs="Book Antiqua"/>
          <w:sz w:val="24"/>
          <w:szCs w:val="24"/>
        </w:rPr>
        <w:t>(4-5 αναφορές σε μορφή APA 7</w:t>
      </w:r>
      <w:r w:rsidRPr="002A2058">
        <w:rPr>
          <w:rFonts w:ascii="Book Antiqua" w:eastAsia="Book Antiqua" w:hAnsi="Book Antiqua" w:cs="Book Antiqua"/>
          <w:sz w:val="24"/>
          <w:szCs w:val="24"/>
          <w:lang w:val="el-GR"/>
        </w:rPr>
        <w:t xml:space="preserve"> – Δίνεται παράδειγμα</w:t>
      </w:r>
      <w:r w:rsidRPr="002A2058">
        <w:rPr>
          <w:rFonts w:ascii="Book Antiqua" w:eastAsia="Book Antiqua" w:hAnsi="Book Antiqua" w:cs="Book Antiqua"/>
          <w:sz w:val="24"/>
          <w:szCs w:val="24"/>
        </w:rPr>
        <w:t>)</w:t>
      </w:r>
    </w:p>
    <w:p w14:paraId="018C274D" w14:textId="77777777" w:rsidR="002A2058" w:rsidRPr="002A2058" w:rsidRDefault="002A2058" w:rsidP="002A2058">
      <w:pPr>
        <w:spacing w:line="360" w:lineRule="auto"/>
        <w:ind w:left="567" w:hanging="567"/>
        <w:jc w:val="both"/>
        <w:rPr>
          <w:rFonts w:ascii="Book Antiqua" w:eastAsia="Book Antiqua" w:hAnsi="Book Antiqua" w:cs="Book Antiqua"/>
          <w:sz w:val="24"/>
          <w:szCs w:val="24"/>
        </w:rPr>
      </w:pPr>
      <w:r w:rsidRPr="002A2058">
        <w:rPr>
          <w:rFonts w:ascii="Book Antiqua" w:eastAsia="Book Antiqua" w:hAnsi="Book Antiqua" w:cs="Book Antiqua"/>
          <w:sz w:val="24"/>
          <w:szCs w:val="24"/>
          <w:lang w:val="en-US"/>
        </w:rPr>
        <w:t>Cohen</w:t>
      </w:r>
      <w:r w:rsidRPr="002A2058">
        <w:rPr>
          <w:rFonts w:ascii="Book Antiqua" w:eastAsia="Book Antiqua" w:hAnsi="Book Antiqua" w:cs="Book Antiqua"/>
          <w:sz w:val="24"/>
          <w:szCs w:val="24"/>
          <w:lang w:val="el-GR"/>
        </w:rPr>
        <w:t xml:space="preserve">, </w:t>
      </w:r>
      <w:r w:rsidRPr="002A2058">
        <w:rPr>
          <w:rFonts w:ascii="Book Antiqua" w:eastAsia="Book Antiqua" w:hAnsi="Book Antiqua" w:cs="Book Antiqua"/>
          <w:sz w:val="24"/>
          <w:szCs w:val="24"/>
          <w:lang w:val="en-US"/>
        </w:rPr>
        <w:t>L</w:t>
      </w:r>
      <w:r w:rsidRPr="002A2058">
        <w:rPr>
          <w:rFonts w:ascii="Book Antiqua" w:eastAsia="Book Antiqua" w:hAnsi="Book Antiqua" w:cs="Book Antiqua"/>
          <w:sz w:val="24"/>
          <w:szCs w:val="24"/>
          <w:lang w:val="el-GR"/>
        </w:rPr>
        <w:t xml:space="preserve">., &amp; </w:t>
      </w:r>
      <w:r w:rsidRPr="002A2058">
        <w:rPr>
          <w:rFonts w:ascii="Book Antiqua" w:eastAsia="Book Antiqua" w:hAnsi="Book Antiqua" w:cs="Book Antiqua"/>
          <w:sz w:val="24"/>
          <w:szCs w:val="24"/>
          <w:lang w:val="en-US"/>
        </w:rPr>
        <w:t>Manion</w:t>
      </w:r>
      <w:r w:rsidRPr="002A2058">
        <w:rPr>
          <w:rFonts w:ascii="Book Antiqua" w:eastAsia="Book Antiqua" w:hAnsi="Book Antiqua" w:cs="Book Antiqua"/>
          <w:sz w:val="24"/>
          <w:szCs w:val="24"/>
          <w:lang w:val="el-GR"/>
        </w:rPr>
        <w:t xml:space="preserve">, </w:t>
      </w:r>
      <w:r w:rsidRPr="002A2058">
        <w:rPr>
          <w:rFonts w:ascii="Book Antiqua" w:eastAsia="Book Antiqua" w:hAnsi="Book Antiqua" w:cs="Book Antiqua"/>
          <w:sz w:val="24"/>
          <w:szCs w:val="24"/>
          <w:lang w:val="en-US"/>
        </w:rPr>
        <w:t>L</w:t>
      </w:r>
      <w:r w:rsidRPr="002A2058">
        <w:rPr>
          <w:rFonts w:ascii="Book Antiqua" w:eastAsia="Book Antiqua" w:hAnsi="Book Antiqua" w:cs="Book Antiqua"/>
          <w:sz w:val="24"/>
          <w:szCs w:val="24"/>
          <w:lang w:val="el-GR"/>
        </w:rPr>
        <w:t xml:space="preserve">. (2000). </w:t>
      </w:r>
      <w:r w:rsidRPr="002A2058">
        <w:rPr>
          <w:rFonts w:ascii="Book Antiqua" w:eastAsia="Book Antiqua" w:hAnsi="Book Antiqua" w:cs="Book Antiqua"/>
          <w:i/>
          <w:sz w:val="24"/>
          <w:szCs w:val="24"/>
        </w:rPr>
        <w:t>Μεθοδολογία εκπαιδευτικής έρευνας</w:t>
      </w:r>
      <w:r w:rsidRPr="002A2058">
        <w:rPr>
          <w:rFonts w:ascii="Book Antiqua" w:eastAsia="Book Antiqua" w:hAnsi="Book Antiqua" w:cs="Book Antiqua"/>
          <w:sz w:val="24"/>
          <w:szCs w:val="24"/>
        </w:rPr>
        <w:t>. Μεταίχμιο.</w:t>
      </w:r>
    </w:p>
    <w:p w14:paraId="78CC6C91" w14:textId="77777777" w:rsidR="002A2058" w:rsidRPr="002A2058" w:rsidRDefault="002A2058" w:rsidP="002A2058">
      <w:pPr>
        <w:spacing w:line="360" w:lineRule="auto"/>
        <w:ind w:left="567" w:hanging="567"/>
        <w:jc w:val="both"/>
        <w:rPr>
          <w:rFonts w:ascii="Book Antiqua" w:eastAsia="Book Antiqua" w:hAnsi="Book Antiqua" w:cs="Book Antiqua"/>
          <w:sz w:val="24"/>
          <w:szCs w:val="24"/>
          <w:lang w:val="en-US"/>
        </w:rPr>
      </w:pPr>
      <w:proofErr w:type="spellStart"/>
      <w:r w:rsidRPr="002A2058">
        <w:rPr>
          <w:rFonts w:ascii="Book Antiqua" w:eastAsia="Book Antiqua" w:hAnsi="Book Antiqua" w:cs="Book Antiqua"/>
          <w:sz w:val="24"/>
          <w:szCs w:val="24"/>
        </w:rPr>
        <w:t>Δασκολιά</w:t>
      </w:r>
      <w:proofErr w:type="spellEnd"/>
      <w:r w:rsidRPr="002A2058">
        <w:rPr>
          <w:rFonts w:ascii="Book Antiqua" w:eastAsia="Book Antiqua" w:hAnsi="Book Antiqua" w:cs="Book Antiqua"/>
          <w:sz w:val="24"/>
          <w:szCs w:val="24"/>
        </w:rPr>
        <w:t>, Μ. (2017). Περιβαλλοντική συνείδηση και συμπεριφορά. Στο Ε. Ι. Μανωλάς (</w:t>
      </w:r>
      <w:proofErr w:type="spellStart"/>
      <w:r w:rsidRPr="002A2058">
        <w:rPr>
          <w:rFonts w:ascii="Book Antiqua" w:eastAsia="Book Antiqua" w:hAnsi="Book Antiqua" w:cs="Book Antiqua"/>
          <w:sz w:val="24"/>
          <w:szCs w:val="24"/>
        </w:rPr>
        <w:t>Επιμ</w:t>
      </w:r>
      <w:proofErr w:type="spellEnd"/>
      <w:r w:rsidRPr="002A2058">
        <w:rPr>
          <w:rFonts w:ascii="Book Antiqua" w:eastAsia="Book Antiqua" w:hAnsi="Book Antiqua" w:cs="Book Antiqua"/>
          <w:sz w:val="24"/>
          <w:szCs w:val="24"/>
        </w:rPr>
        <w:t xml:space="preserve">.), </w:t>
      </w:r>
      <w:r w:rsidRPr="002A2058">
        <w:rPr>
          <w:rFonts w:ascii="Book Antiqua" w:eastAsia="Book Antiqua" w:hAnsi="Book Antiqua" w:cs="Book Antiqua"/>
          <w:i/>
          <w:sz w:val="24"/>
          <w:szCs w:val="24"/>
        </w:rPr>
        <w:t>Περιβαλλοντική Κοινωνιολογία</w:t>
      </w:r>
      <w:r w:rsidRPr="002A2058">
        <w:rPr>
          <w:rFonts w:ascii="Book Antiqua" w:eastAsia="Book Antiqua" w:hAnsi="Book Antiqua" w:cs="Book Antiqua"/>
          <w:sz w:val="24"/>
          <w:szCs w:val="24"/>
        </w:rPr>
        <w:t xml:space="preserve"> (</w:t>
      </w:r>
      <w:proofErr w:type="spellStart"/>
      <w:r w:rsidRPr="002A2058">
        <w:rPr>
          <w:rFonts w:ascii="Book Antiqua" w:eastAsia="Book Antiqua" w:hAnsi="Book Antiqua" w:cs="Book Antiqua"/>
          <w:sz w:val="24"/>
          <w:szCs w:val="24"/>
        </w:rPr>
        <w:t>σσ</w:t>
      </w:r>
      <w:proofErr w:type="spellEnd"/>
      <w:r w:rsidRPr="002A2058">
        <w:rPr>
          <w:rFonts w:ascii="Book Antiqua" w:eastAsia="Book Antiqua" w:hAnsi="Book Antiqua" w:cs="Book Antiqua"/>
          <w:sz w:val="24"/>
          <w:szCs w:val="24"/>
        </w:rPr>
        <w:t xml:space="preserve">. 215-240). </w:t>
      </w:r>
      <w:r w:rsidRPr="002A2058">
        <w:rPr>
          <w:rFonts w:ascii="Book Antiqua" w:eastAsia="Book Antiqua" w:hAnsi="Book Antiqua" w:cs="Book Antiqua"/>
          <w:sz w:val="24"/>
          <w:szCs w:val="24"/>
          <w:lang w:val="en-US"/>
        </w:rPr>
        <w:t>Gutenberg.</w:t>
      </w:r>
    </w:p>
    <w:p w14:paraId="556DEE56" w14:textId="77777777" w:rsidR="002A2058" w:rsidRPr="002A2058" w:rsidRDefault="002A2058" w:rsidP="002A2058">
      <w:pPr>
        <w:spacing w:line="360" w:lineRule="auto"/>
        <w:ind w:left="567" w:hanging="567"/>
        <w:jc w:val="both"/>
        <w:rPr>
          <w:rFonts w:ascii="Book Antiqua" w:eastAsia="Book Antiqua" w:hAnsi="Book Antiqua" w:cs="Book Antiqua"/>
          <w:sz w:val="24"/>
          <w:szCs w:val="24"/>
          <w:lang w:val="en-US"/>
        </w:rPr>
      </w:pPr>
      <w:r w:rsidRPr="002A2058">
        <w:rPr>
          <w:rFonts w:ascii="Book Antiqua" w:eastAsia="Book Antiqua" w:hAnsi="Book Antiqua" w:cs="Book Antiqua"/>
          <w:sz w:val="24"/>
          <w:szCs w:val="24"/>
          <w:lang w:val="en-US"/>
        </w:rPr>
        <w:t xml:space="preserve">Gough, A. (2006a). A long, winding (and rocky) road to environmental education for sustainability in 2006. </w:t>
      </w:r>
      <w:r w:rsidRPr="002A2058">
        <w:rPr>
          <w:rFonts w:ascii="Book Antiqua" w:eastAsia="Book Antiqua" w:hAnsi="Book Antiqua" w:cs="Book Antiqua"/>
          <w:i/>
          <w:sz w:val="24"/>
          <w:szCs w:val="24"/>
          <w:lang w:val="en-US"/>
        </w:rPr>
        <w:t>Australian Journal of Environmental Education</w:t>
      </w:r>
      <w:r w:rsidRPr="002A2058">
        <w:rPr>
          <w:rFonts w:ascii="Book Antiqua" w:eastAsia="Book Antiqua" w:hAnsi="Book Antiqua" w:cs="Book Antiqua"/>
          <w:sz w:val="24"/>
          <w:szCs w:val="24"/>
          <w:lang w:val="en-US"/>
        </w:rPr>
        <w:t xml:space="preserve">, </w:t>
      </w:r>
      <w:r w:rsidRPr="002A2058">
        <w:rPr>
          <w:rFonts w:ascii="Book Antiqua" w:eastAsia="Book Antiqua" w:hAnsi="Book Antiqua" w:cs="Book Antiqua"/>
          <w:i/>
          <w:sz w:val="24"/>
          <w:szCs w:val="24"/>
          <w:lang w:val="en-US"/>
        </w:rPr>
        <w:t>22</w:t>
      </w:r>
      <w:r w:rsidRPr="002A2058">
        <w:rPr>
          <w:rFonts w:ascii="Book Antiqua" w:eastAsia="Book Antiqua" w:hAnsi="Book Antiqua" w:cs="Book Antiqua"/>
          <w:sz w:val="24"/>
          <w:szCs w:val="24"/>
          <w:lang w:val="en-US"/>
        </w:rPr>
        <w:t xml:space="preserve">(1), 71-76. </w:t>
      </w:r>
      <w:hyperlink r:id="rId6">
        <w:r w:rsidRPr="002A2058">
          <w:rPr>
            <w:rFonts w:ascii="Book Antiqua" w:eastAsia="Book Antiqua" w:hAnsi="Book Antiqua" w:cs="Book Antiqua"/>
            <w:sz w:val="24"/>
            <w:szCs w:val="24"/>
            <w:lang w:val="en-US"/>
          </w:rPr>
          <w:t>https://doi.org/10.1017/S0814062600001671</w:t>
        </w:r>
      </w:hyperlink>
      <w:r w:rsidRPr="002A2058">
        <w:rPr>
          <w:rFonts w:ascii="Book Antiqua" w:eastAsia="Book Antiqua" w:hAnsi="Book Antiqua" w:cs="Book Antiqua"/>
          <w:sz w:val="24"/>
          <w:szCs w:val="24"/>
          <w:lang w:val="en-US"/>
        </w:rPr>
        <w:t xml:space="preserve">    </w:t>
      </w:r>
    </w:p>
    <w:p w14:paraId="755D41C4" w14:textId="77777777" w:rsidR="002A2058" w:rsidRPr="002A2058" w:rsidRDefault="002A2058" w:rsidP="002A2058">
      <w:pPr>
        <w:spacing w:line="360" w:lineRule="auto"/>
        <w:ind w:left="567" w:hanging="567"/>
        <w:jc w:val="both"/>
        <w:rPr>
          <w:rFonts w:ascii="Book Antiqua" w:eastAsia="Book Antiqua" w:hAnsi="Book Antiqua" w:cs="Book Antiqua"/>
          <w:sz w:val="24"/>
          <w:szCs w:val="24"/>
          <w:u w:val="single"/>
          <w:lang w:val="en-US"/>
        </w:rPr>
      </w:pPr>
      <w:r w:rsidRPr="002A2058">
        <w:rPr>
          <w:rFonts w:ascii="Book Antiqua" w:eastAsia="Book Antiqua" w:hAnsi="Book Antiqua" w:cs="Book Antiqua"/>
          <w:sz w:val="24"/>
          <w:szCs w:val="24"/>
          <w:lang w:val="en-US"/>
        </w:rPr>
        <w:t xml:space="preserve">UNESCO. (2016). </w:t>
      </w:r>
      <w:r w:rsidRPr="002A2058">
        <w:rPr>
          <w:rFonts w:ascii="Book Antiqua" w:eastAsia="Book Antiqua" w:hAnsi="Book Antiqua" w:cs="Book Antiqua"/>
          <w:i/>
          <w:sz w:val="24"/>
          <w:szCs w:val="24"/>
          <w:lang w:val="en-US"/>
        </w:rPr>
        <w:t xml:space="preserve">UNESCO global action </w:t>
      </w:r>
      <w:proofErr w:type="spellStart"/>
      <w:r w:rsidRPr="002A2058">
        <w:rPr>
          <w:rFonts w:ascii="Book Antiqua" w:eastAsia="Book Antiqua" w:hAnsi="Book Antiqua" w:cs="Book Antiqua"/>
          <w:i/>
          <w:sz w:val="24"/>
          <w:szCs w:val="24"/>
          <w:lang w:val="en-US"/>
        </w:rPr>
        <w:t>programme</w:t>
      </w:r>
      <w:proofErr w:type="spellEnd"/>
      <w:r w:rsidRPr="002A2058">
        <w:rPr>
          <w:rFonts w:ascii="Book Antiqua" w:eastAsia="Book Antiqua" w:hAnsi="Book Antiqua" w:cs="Book Antiqua"/>
          <w:i/>
          <w:sz w:val="24"/>
          <w:szCs w:val="24"/>
          <w:lang w:val="en-US"/>
        </w:rPr>
        <w:t xml:space="preserve"> on education for sustainable development: information folder</w:t>
      </w:r>
      <w:r w:rsidRPr="002A2058">
        <w:rPr>
          <w:rFonts w:ascii="Book Antiqua" w:eastAsia="Book Antiqua" w:hAnsi="Book Antiqua" w:cs="Book Antiqua"/>
          <w:sz w:val="24"/>
          <w:szCs w:val="24"/>
          <w:lang w:val="en-US"/>
        </w:rPr>
        <w:t xml:space="preserve">. ED/IPS/ESG/2017/02. </w:t>
      </w:r>
      <w:hyperlink r:id="rId7">
        <w:r w:rsidRPr="002A2058">
          <w:rPr>
            <w:rFonts w:ascii="Book Antiqua" w:eastAsia="Book Antiqua" w:hAnsi="Book Antiqua" w:cs="Book Antiqua"/>
            <w:sz w:val="24"/>
            <w:szCs w:val="24"/>
            <w:u w:val="single"/>
            <w:lang w:val="en-US"/>
          </w:rPr>
          <w:t>https://unesdoc.unesco.org/ark:/48223/pf0000246270</w:t>
        </w:r>
      </w:hyperlink>
    </w:p>
    <w:p w14:paraId="15B0E4F5" w14:textId="77777777" w:rsidR="002A2058" w:rsidRPr="002A2058" w:rsidRDefault="002A2058" w:rsidP="002A2058">
      <w:pPr>
        <w:spacing w:line="360" w:lineRule="auto"/>
        <w:ind w:left="567" w:hanging="567"/>
        <w:jc w:val="both"/>
        <w:rPr>
          <w:rFonts w:ascii="Book Antiqua" w:eastAsia="Book Antiqua" w:hAnsi="Book Antiqua" w:cs="Book Antiqua"/>
          <w:sz w:val="24"/>
          <w:szCs w:val="24"/>
        </w:rPr>
      </w:pPr>
      <w:proofErr w:type="spellStart"/>
      <w:r w:rsidRPr="002A2058">
        <w:rPr>
          <w:rFonts w:ascii="Book Antiqua" w:eastAsia="Book Antiqua" w:hAnsi="Book Antiqua" w:cs="Book Antiqua"/>
          <w:sz w:val="24"/>
          <w:szCs w:val="24"/>
        </w:rPr>
        <w:t>Φλογαΐτη</w:t>
      </w:r>
      <w:proofErr w:type="spellEnd"/>
      <w:r w:rsidRPr="002A2058">
        <w:rPr>
          <w:rFonts w:ascii="Book Antiqua" w:eastAsia="Book Antiqua" w:hAnsi="Book Antiqua" w:cs="Book Antiqua"/>
          <w:sz w:val="24"/>
          <w:szCs w:val="24"/>
          <w:lang w:val="en-US"/>
        </w:rPr>
        <w:t xml:space="preserve">, </w:t>
      </w:r>
      <w:r w:rsidRPr="002A2058">
        <w:rPr>
          <w:rFonts w:ascii="Book Antiqua" w:eastAsia="Book Antiqua" w:hAnsi="Book Antiqua" w:cs="Book Antiqua"/>
          <w:sz w:val="24"/>
          <w:szCs w:val="24"/>
        </w:rPr>
        <w:t>Ε</w:t>
      </w:r>
      <w:r w:rsidRPr="002A2058">
        <w:rPr>
          <w:rFonts w:ascii="Book Antiqua" w:eastAsia="Book Antiqua" w:hAnsi="Book Antiqua" w:cs="Book Antiqua"/>
          <w:sz w:val="24"/>
          <w:szCs w:val="24"/>
          <w:lang w:val="en-US"/>
        </w:rPr>
        <w:t xml:space="preserve">. (2011). </w:t>
      </w:r>
      <w:r w:rsidRPr="002A2058">
        <w:rPr>
          <w:rFonts w:ascii="Book Antiqua" w:eastAsia="Book Antiqua" w:hAnsi="Book Antiqua" w:cs="Book Antiqua"/>
          <w:i/>
          <w:sz w:val="24"/>
          <w:szCs w:val="24"/>
        </w:rPr>
        <w:t xml:space="preserve">Εκπαίδευση για το περιβάλλον και την </w:t>
      </w:r>
      <w:proofErr w:type="spellStart"/>
      <w:r w:rsidRPr="002A2058">
        <w:rPr>
          <w:rFonts w:ascii="Book Antiqua" w:eastAsia="Book Antiqua" w:hAnsi="Book Antiqua" w:cs="Book Antiqua"/>
          <w:i/>
          <w:sz w:val="24"/>
          <w:szCs w:val="24"/>
        </w:rPr>
        <w:t>αειφορία</w:t>
      </w:r>
      <w:proofErr w:type="spellEnd"/>
      <w:r w:rsidRPr="002A2058">
        <w:rPr>
          <w:rFonts w:ascii="Book Antiqua" w:eastAsia="Book Antiqua" w:hAnsi="Book Antiqua" w:cs="Book Antiqua"/>
          <w:sz w:val="24"/>
          <w:szCs w:val="24"/>
        </w:rPr>
        <w:t>. Πεδίο.</w:t>
      </w:r>
    </w:p>
    <w:p w14:paraId="3E4C3C15" w14:textId="77777777" w:rsidR="002A2058" w:rsidRPr="002A2058" w:rsidRDefault="002A2058" w:rsidP="002A2058">
      <w:pPr>
        <w:spacing w:line="360" w:lineRule="auto"/>
        <w:jc w:val="both"/>
        <w:rPr>
          <w:rFonts w:ascii="Book Antiqua" w:eastAsia="Book Antiqua" w:hAnsi="Book Antiqua" w:cs="Book Antiqua"/>
          <w:b/>
          <w:bCs/>
          <w:sz w:val="24"/>
          <w:szCs w:val="24"/>
          <w:lang w:val="el-GR"/>
        </w:rPr>
      </w:pPr>
    </w:p>
    <w:p w14:paraId="0DA9CA7F" w14:textId="77777777" w:rsidR="002A2058" w:rsidRPr="002A2058" w:rsidRDefault="002A2058" w:rsidP="002A2058">
      <w:pPr>
        <w:spacing w:line="360" w:lineRule="auto"/>
        <w:rPr>
          <w:rFonts w:ascii="Book Antiqua" w:eastAsia="Book Antiqua" w:hAnsi="Book Antiqua" w:cs="Book Antiqua"/>
          <w:b/>
          <w:bCs/>
          <w:sz w:val="24"/>
          <w:szCs w:val="24"/>
        </w:rPr>
      </w:pPr>
      <w:r w:rsidRPr="002A2058">
        <w:rPr>
          <w:rFonts w:ascii="Book Antiqua" w:eastAsia="Book Antiqua" w:hAnsi="Book Antiqua" w:cs="Book Antiqua"/>
          <w:b/>
          <w:bCs/>
          <w:sz w:val="24"/>
          <w:szCs w:val="24"/>
        </w:rPr>
        <w:t>Εντάσσεται στον θεματικό άξονα:</w:t>
      </w:r>
    </w:p>
    <w:p w14:paraId="45CA2DF2" w14:textId="77777777" w:rsidR="002A2058" w:rsidRPr="002A2058" w:rsidRDefault="002A2058" w:rsidP="002A2058">
      <w:pPr>
        <w:pBdr>
          <w:top w:val="nil"/>
          <w:left w:val="nil"/>
          <w:bottom w:val="nil"/>
          <w:right w:val="nil"/>
          <w:between w:val="nil"/>
        </w:pBdr>
        <w:spacing w:line="360" w:lineRule="auto"/>
        <w:jc w:val="both"/>
        <w:rPr>
          <w:rFonts w:ascii="Book Antiqua" w:eastAsia="Book Antiqua" w:hAnsi="Book Antiqua" w:cs="Book Antiqua"/>
          <w:b/>
          <w:bCs/>
          <w:color w:val="000000"/>
          <w:sz w:val="22"/>
          <w:szCs w:val="22"/>
        </w:rPr>
      </w:pPr>
      <w:r w:rsidRPr="002A2058">
        <w:rPr>
          <w:rFonts w:ascii="Book Antiqua" w:eastAsia="Book Antiqua" w:hAnsi="Book Antiqua" w:cs="Book Antiqua"/>
          <w:sz w:val="22"/>
          <w:szCs w:val="22"/>
        </w:rPr>
        <w:t></w:t>
      </w:r>
      <w:r w:rsidRPr="002A2058">
        <w:rPr>
          <w:rFonts w:ascii="Book Antiqua" w:eastAsia="Book Antiqua" w:hAnsi="Book Antiqua" w:cs="Book Antiqua"/>
          <w:sz w:val="22"/>
          <w:szCs w:val="22"/>
          <w:lang w:val="el-GR"/>
        </w:rPr>
        <w:t xml:space="preserve"> </w:t>
      </w:r>
      <w:r w:rsidRPr="002A2058">
        <w:rPr>
          <w:rFonts w:ascii="Book Antiqua" w:eastAsia="Book Antiqua" w:hAnsi="Book Antiqua" w:cs="Book Antiqua"/>
          <w:color w:val="000000"/>
          <w:sz w:val="22"/>
          <w:szCs w:val="22"/>
        </w:rPr>
        <w:t xml:space="preserve">Η Επιστημολογία της Εκπαίδευσης για το Περιβάλλον και την </w:t>
      </w:r>
      <w:proofErr w:type="spellStart"/>
      <w:r w:rsidRPr="002A2058">
        <w:rPr>
          <w:rFonts w:ascii="Book Antiqua" w:eastAsia="Book Antiqua" w:hAnsi="Book Antiqua" w:cs="Book Antiqua"/>
          <w:color w:val="000000"/>
          <w:sz w:val="22"/>
          <w:szCs w:val="22"/>
        </w:rPr>
        <w:t>Αειφορία</w:t>
      </w:r>
      <w:proofErr w:type="spellEnd"/>
    </w:p>
    <w:p w14:paraId="78518583" w14:textId="77777777" w:rsidR="002A2058" w:rsidRPr="002A2058" w:rsidRDefault="002A2058" w:rsidP="002A2058">
      <w:pPr>
        <w:pBdr>
          <w:top w:val="nil"/>
          <w:left w:val="nil"/>
          <w:bottom w:val="nil"/>
          <w:right w:val="nil"/>
          <w:between w:val="nil"/>
        </w:pBdr>
        <w:spacing w:line="360" w:lineRule="auto"/>
        <w:jc w:val="both"/>
        <w:rPr>
          <w:rFonts w:ascii="Book Antiqua" w:eastAsia="Book Antiqua" w:hAnsi="Book Antiqua" w:cs="Book Antiqua"/>
          <w:b/>
          <w:bCs/>
          <w:color w:val="000000"/>
          <w:sz w:val="22"/>
          <w:szCs w:val="22"/>
        </w:rPr>
      </w:pPr>
      <w:r w:rsidRPr="002A2058">
        <w:rPr>
          <w:rFonts w:ascii="Book Antiqua" w:eastAsia="Book Antiqua" w:hAnsi="Book Antiqua" w:cs="Book Antiqua"/>
          <w:sz w:val="22"/>
          <w:szCs w:val="22"/>
        </w:rPr>
        <w:t></w:t>
      </w:r>
      <w:r w:rsidRPr="002A2058">
        <w:rPr>
          <w:rFonts w:ascii="Book Antiqua" w:eastAsia="Book Antiqua" w:hAnsi="Book Antiqua" w:cs="Book Antiqua"/>
          <w:sz w:val="22"/>
          <w:szCs w:val="22"/>
          <w:lang w:val="el-GR"/>
        </w:rPr>
        <w:t xml:space="preserve"> </w:t>
      </w:r>
      <w:r w:rsidRPr="002A2058">
        <w:rPr>
          <w:rFonts w:ascii="Book Antiqua" w:eastAsia="Book Antiqua" w:hAnsi="Book Antiqua" w:cs="Book Antiqua"/>
          <w:color w:val="000000"/>
          <w:sz w:val="22"/>
          <w:szCs w:val="22"/>
        </w:rPr>
        <w:t xml:space="preserve">Παιδαγωγικές προσεγγίσεις στην Εκπαίδευση για το Περιβάλλον και την </w:t>
      </w:r>
      <w:proofErr w:type="spellStart"/>
      <w:r w:rsidRPr="002A2058">
        <w:rPr>
          <w:rFonts w:ascii="Book Antiqua" w:eastAsia="Book Antiqua" w:hAnsi="Book Antiqua" w:cs="Book Antiqua"/>
          <w:color w:val="000000"/>
          <w:sz w:val="22"/>
          <w:szCs w:val="22"/>
        </w:rPr>
        <w:t>Αειφορία</w:t>
      </w:r>
      <w:proofErr w:type="spellEnd"/>
    </w:p>
    <w:p w14:paraId="6A7BE24E" w14:textId="77777777" w:rsidR="002A2058" w:rsidRPr="002A2058" w:rsidRDefault="002A2058" w:rsidP="002A2058">
      <w:pPr>
        <w:pBdr>
          <w:top w:val="nil"/>
          <w:left w:val="nil"/>
          <w:bottom w:val="nil"/>
          <w:right w:val="nil"/>
          <w:between w:val="nil"/>
        </w:pBdr>
        <w:spacing w:line="360" w:lineRule="auto"/>
        <w:jc w:val="both"/>
        <w:rPr>
          <w:rFonts w:ascii="Book Antiqua" w:eastAsia="Book Antiqua" w:hAnsi="Book Antiqua" w:cs="Book Antiqua"/>
          <w:b/>
          <w:bCs/>
          <w:color w:val="000000"/>
          <w:sz w:val="22"/>
          <w:szCs w:val="22"/>
        </w:rPr>
      </w:pPr>
      <w:r w:rsidRPr="002A2058">
        <w:rPr>
          <w:rFonts w:ascii="Book Antiqua" w:eastAsia="Book Antiqua" w:hAnsi="Book Antiqua" w:cs="Book Antiqua"/>
          <w:sz w:val="22"/>
          <w:szCs w:val="22"/>
        </w:rPr>
        <w:t></w:t>
      </w:r>
      <w:r w:rsidRPr="002A2058">
        <w:rPr>
          <w:rFonts w:ascii="Book Antiqua" w:eastAsia="Book Antiqua" w:hAnsi="Book Antiqua" w:cs="Book Antiqua"/>
          <w:sz w:val="22"/>
          <w:szCs w:val="22"/>
          <w:lang w:val="el-GR"/>
        </w:rPr>
        <w:t xml:space="preserve"> </w:t>
      </w:r>
      <w:r w:rsidRPr="002A2058">
        <w:rPr>
          <w:rFonts w:ascii="Book Antiqua" w:eastAsia="Book Antiqua" w:hAnsi="Book Antiqua" w:cs="Book Antiqua"/>
          <w:color w:val="000000"/>
          <w:sz w:val="22"/>
          <w:szCs w:val="22"/>
        </w:rPr>
        <w:t xml:space="preserve">Τέχνες και Δημιουργικότητα στην Εκπαίδευση για το Περιβάλλον και την </w:t>
      </w:r>
      <w:proofErr w:type="spellStart"/>
      <w:r w:rsidRPr="002A2058">
        <w:rPr>
          <w:rFonts w:ascii="Book Antiqua" w:eastAsia="Book Antiqua" w:hAnsi="Book Antiqua" w:cs="Book Antiqua"/>
          <w:color w:val="000000"/>
          <w:sz w:val="22"/>
          <w:szCs w:val="22"/>
        </w:rPr>
        <w:t>Αειφορία</w:t>
      </w:r>
      <w:proofErr w:type="spellEnd"/>
    </w:p>
    <w:p w14:paraId="2DA5C3F2" w14:textId="77777777" w:rsidR="002A2058" w:rsidRPr="002A2058" w:rsidRDefault="002A2058" w:rsidP="002A2058">
      <w:pPr>
        <w:pBdr>
          <w:top w:val="nil"/>
          <w:left w:val="nil"/>
          <w:bottom w:val="nil"/>
          <w:right w:val="nil"/>
          <w:between w:val="nil"/>
        </w:pBdr>
        <w:spacing w:line="360" w:lineRule="auto"/>
        <w:jc w:val="both"/>
        <w:rPr>
          <w:rFonts w:ascii="Book Antiqua" w:eastAsia="Book Antiqua" w:hAnsi="Book Antiqua" w:cs="Book Antiqua"/>
          <w:b/>
          <w:bCs/>
          <w:color w:val="000000"/>
          <w:sz w:val="22"/>
          <w:szCs w:val="22"/>
        </w:rPr>
      </w:pPr>
      <w:r w:rsidRPr="002A2058">
        <w:rPr>
          <w:rFonts w:ascii="Book Antiqua" w:eastAsia="Book Antiqua" w:hAnsi="Book Antiqua" w:cs="Book Antiqua"/>
          <w:sz w:val="22"/>
          <w:szCs w:val="22"/>
        </w:rPr>
        <w:t></w:t>
      </w:r>
      <w:r w:rsidRPr="002A2058">
        <w:rPr>
          <w:rFonts w:ascii="Book Antiqua" w:eastAsia="Book Antiqua" w:hAnsi="Book Antiqua" w:cs="Book Antiqua"/>
          <w:sz w:val="22"/>
          <w:szCs w:val="22"/>
          <w:lang w:val="el-GR"/>
        </w:rPr>
        <w:t xml:space="preserve"> </w:t>
      </w:r>
      <w:r w:rsidRPr="002A2058">
        <w:rPr>
          <w:rFonts w:ascii="Book Antiqua" w:eastAsia="Book Antiqua" w:hAnsi="Book Antiqua" w:cs="Book Antiqua"/>
          <w:color w:val="000000"/>
          <w:sz w:val="22"/>
          <w:szCs w:val="22"/>
        </w:rPr>
        <w:t>Παιδαγωγική της Φύσης – Υπαίθρια διδασκαλία και μάθηση</w:t>
      </w:r>
    </w:p>
    <w:p w14:paraId="4B5AED2F" w14:textId="77777777" w:rsidR="002A2058" w:rsidRPr="002A2058" w:rsidRDefault="002A2058" w:rsidP="002A2058">
      <w:pPr>
        <w:pBdr>
          <w:top w:val="nil"/>
          <w:left w:val="nil"/>
          <w:bottom w:val="nil"/>
          <w:right w:val="nil"/>
          <w:between w:val="nil"/>
        </w:pBdr>
        <w:spacing w:line="360" w:lineRule="auto"/>
        <w:jc w:val="both"/>
        <w:rPr>
          <w:rFonts w:ascii="Book Antiqua" w:eastAsia="Book Antiqua" w:hAnsi="Book Antiqua" w:cs="Book Antiqua"/>
          <w:b/>
          <w:bCs/>
          <w:color w:val="000000"/>
          <w:sz w:val="22"/>
          <w:szCs w:val="22"/>
        </w:rPr>
      </w:pPr>
      <w:r w:rsidRPr="002A2058">
        <w:rPr>
          <w:rFonts w:ascii="Book Antiqua" w:eastAsia="Book Antiqua" w:hAnsi="Book Antiqua" w:cs="Book Antiqua"/>
          <w:sz w:val="22"/>
          <w:szCs w:val="22"/>
        </w:rPr>
        <w:t></w:t>
      </w:r>
      <w:r w:rsidRPr="002A2058">
        <w:rPr>
          <w:rFonts w:ascii="Book Antiqua" w:eastAsia="Book Antiqua" w:hAnsi="Book Antiqua" w:cs="Book Antiqua"/>
          <w:sz w:val="22"/>
          <w:szCs w:val="22"/>
          <w:lang w:val="el-GR"/>
        </w:rPr>
        <w:t xml:space="preserve"> </w:t>
      </w:r>
      <w:r w:rsidRPr="002A2058">
        <w:rPr>
          <w:rFonts w:ascii="Book Antiqua" w:eastAsia="Book Antiqua" w:hAnsi="Book Antiqua" w:cs="Book Antiqua"/>
          <w:color w:val="000000"/>
          <w:sz w:val="22"/>
          <w:szCs w:val="22"/>
        </w:rPr>
        <w:t>Εκπαίδευση εν ενεργεία και μελλοντικών εκπαιδευτικών</w:t>
      </w:r>
    </w:p>
    <w:p w14:paraId="7A4A0ED8" w14:textId="77777777" w:rsidR="002A2058" w:rsidRPr="002A2058" w:rsidRDefault="002A2058" w:rsidP="002A2058">
      <w:pPr>
        <w:pBdr>
          <w:top w:val="nil"/>
          <w:left w:val="nil"/>
          <w:bottom w:val="nil"/>
          <w:right w:val="nil"/>
          <w:between w:val="nil"/>
        </w:pBdr>
        <w:spacing w:line="360" w:lineRule="auto"/>
        <w:jc w:val="both"/>
        <w:rPr>
          <w:rFonts w:ascii="Book Antiqua" w:eastAsia="Book Antiqua" w:hAnsi="Book Antiqua" w:cs="Book Antiqua"/>
          <w:color w:val="000000"/>
          <w:sz w:val="22"/>
          <w:szCs w:val="22"/>
        </w:rPr>
      </w:pPr>
      <w:r w:rsidRPr="002A2058">
        <w:rPr>
          <w:rFonts w:ascii="Book Antiqua" w:eastAsia="Book Antiqua" w:hAnsi="Book Antiqua" w:cs="Book Antiqua"/>
          <w:sz w:val="22"/>
          <w:szCs w:val="22"/>
        </w:rPr>
        <w:t></w:t>
      </w:r>
      <w:r w:rsidRPr="002A2058">
        <w:rPr>
          <w:rFonts w:ascii="Book Antiqua" w:eastAsia="Book Antiqua" w:hAnsi="Book Antiqua" w:cs="Book Antiqua"/>
          <w:sz w:val="22"/>
          <w:szCs w:val="22"/>
          <w:lang w:val="el-GR"/>
        </w:rPr>
        <w:t xml:space="preserve"> </w:t>
      </w:r>
      <w:r w:rsidRPr="002A2058">
        <w:rPr>
          <w:rFonts w:ascii="Book Antiqua" w:eastAsia="Book Antiqua" w:hAnsi="Book Antiqua" w:cs="Book Antiqua"/>
          <w:color w:val="000000"/>
          <w:sz w:val="22"/>
          <w:szCs w:val="22"/>
        </w:rPr>
        <w:t>Θεσμοί και εκπαιδευτικές πολιτικές</w:t>
      </w:r>
    </w:p>
    <w:p w14:paraId="06286E75" w14:textId="77777777" w:rsidR="002A2058" w:rsidRPr="002A2058" w:rsidRDefault="002A2058" w:rsidP="002A2058">
      <w:pPr>
        <w:pBdr>
          <w:top w:val="nil"/>
          <w:left w:val="nil"/>
          <w:bottom w:val="nil"/>
          <w:right w:val="nil"/>
          <w:between w:val="nil"/>
        </w:pBdr>
        <w:spacing w:line="360" w:lineRule="auto"/>
        <w:jc w:val="both"/>
        <w:rPr>
          <w:rFonts w:ascii="Book Antiqua" w:eastAsia="Book Antiqua" w:hAnsi="Book Antiqua" w:cs="Book Antiqua"/>
          <w:color w:val="000000"/>
          <w:sz w:val="22"/>
          <w:szCs w:val="22"/>
        </w:rPr>
      </w:pPr>
      <w:r w:rsidRPr="002A2058">
        <w:rPr>
          <w:rFonts w:ascii="Book Antiqua" w:eastAsia="Book Antiqua" w:hAnsi="Book Antiqua" w:cs="Book Antiqua"/>
          <w:sz w:val="22"/>
          <w:szCs w:val="22"/>
        </w:rPr>
        <w:t></w:t>
      </w:r>
      <w:r w:rsidRPr="002A2058">
        <w:rPr>
          <w:rFonts w:ascii="Book Antiqua" w:eastAsia="Book Antiqua" w:hAnsi="Book Antiqua" w:cs="Book Antiqua"/>
          <w:sz w:val="22"/>
          <w:szCs w:val="22"/>
          <w:lang w:val="el-GR"/>
        </w:rPr>
        <w:t xml:space="preserve"> </w:t>
      </w:r>
      <w:r w:rsidRPr="002A2058">
        <w:rPr>
          <w:rFonts w:ascii="Book Antiqua" w:eastAsia="Book Antiqua" w:hAnsi="Book Antiqua" w:cs="Book Antiqua"/>
          <w:color w:val="000000"/>
          <w:sz w:val="22"/>
          <w:szCs w:val="22"/>
        </w:rPr>
        <w:t>Αστική Οικολογία – Παιδαγωγική της πόλης</w:t>
      </w:r>
    </w:p>
    <w:p w14:paraId="582226E4" w14:textId="77777777" w:rsidR="002A2058" w:rsidRPr="002A2058" w:rsidRDefault="002A2058" w:rsidP="002A2058">
      <w:pPr>
        <w:pBdr>
          <w:top w:val="nil"/>
          <w:left w:val="nil"/>
          <w:bottom w:val="nil"/>
          <w:right w:val="nil"/>
          <w:between w:val="nil"/>
        </w:pBdr>
        <w:spacing w:line="360" w:lineRule="auto"/>
        <w:jc w:val="both"/>
        <w:rPr>
          <w:rFonts w:ascii="Book Antiqua" w:eastAsia="Book Antiqua" w:hAnsi="Book Antiqua" w:cs="Book Antiqua"/>
          <w:b/>
          <w:bCs/>
          <w:color w:val="000000"/>
          <w:sz w:val="22"/>
          <w:szCs w:val="22"/>
          <w:highlight w:val="yellow"/>
        </w:rPr>
      </w:pPr>
      <w:r w:rsidRPr="002A2058">
        <w:rPr>
          <w:rFonts w:ascii="Book Antiqua" w:eastAsia="Book Antiqua" w:hAnsi="Book Antiqua" w:cs="Book Antiqua"/>
          <w:sz w:val="22"/>
          <w:szCs w:val="22"/>
        </w:rPr>
        <w:t></w:t>
      </w:r>
      <w:r w:rsidRPr="002A2058">
        <w:rPr>
          <w:rFonts w:ascii="Book Antiqua" w:eastAsia="Book Antiqua" w:hAnsi="Book Antiqua" w:cs="Book Antiqua"/>
          <w:sz w:val="22"/>
          <w:szCs w:val="22"/>
          <w:lang w:val="el-GR"/>
        </w:rPr>
        <w:t xml:space="preserve"> </w:t>
      </w:r>
      <w:r w:rsidRPr="002A2058">
        <w:rPr>
          <w:rFonts w:ascii="Book Antiqua" w:eastAsia="Book Antiqua" w:hAnsi="Book Antiqua" w:cs="Book Antiqua"/>
          <w:color w:val="000000"/>
          <w:sz w:val="22"/>
          <w:szCs w:val="22"/>
        </w:rPr>
        <w:t>Περιβαλλοντικο</w:t>
      </w:r>
      <w:r w:rsidRPr="002A2058">
        <w:rPr>
          <w:rFonts w:ascii="Book Antiqua" w:eastAsia="Book Antiqua" w:hAnsi="Book Antiqua" w:cs="Book Antiqua"/>
          <w:sz w:val="22"/>
          <w:szCs w:val="22"/>
        </w:rPr>
        <w:t xml:space="preserve">ί και Αειφόροι </w:t>
      </w:r>
      <w:proofErr w:type="spellStart"/>
      <w:r w:rsidRPr="002A2058">
        <w:rPr>
          <w:rFonts w:ascii="Book Antiqua" w:eastAsia="Book Antiqua" w:hAnsi="Book Antiqua" w:cs="Book Antiqua"/>
          <w:color w:val="000000"/>
          <w:sz w:val="22"/>
          <w:szCs w:val="22"/>
        </w:rPr>
        <w:t>Γραμματισμο</w:t>
      </w:r>
      <w:r w:rsidRPr="002A2058">
        <w:rPr>
          <w:rFonts w:ascii="Book Antiqua" w:eastAsia="Book Antiqua" w:hAnsi="Book Antiqua" w:cs="Book Antiqua"/>
          <w:sz w:val="22"/>
          <w:szCs w:val="22"/>
        </w:rPr>
        <w:t>ί</w:t>
      </w:r>
      <w:proofErr w:type="spellEnd"/>
    </w:p>
    <w:p w14:paraId="313ACEFF" w14:textId="77777777" w:rsidR="002A2058" w:rsidRPr="002A2058" w:rsidRDefault="002A2058" w:rsidP="002A2058">
      <w:pPr>
        <w:pBdr>
          <w:top w:val="nil"/>
          <w:left w:val="nil"/>
          <w:bottom w:val="nil"/>
          <w:right w:val="nil"/>
          <w:between w:val="nil"/>
        </w:pBdr>
        <w:spacing w:line="360" w:lineRule="auto"/>
        <w:jc w:val="both"/>
        <w:rPr>
          <w:rFonts w:ascii="Book Antiqua" w:eastAsia="Book Antiqua" w:hAnsi="Book Antiqua" w:cs="Book Antiqua"/>
          <w:color w:val="000000"/>
          <w:sz w:val="22"/>
          <w:szCs w:val="22"/>
        </w:rPr>
      </w:pPr>
      <w:r w:rsidRPr="002A2058">
        <w:rPr>
          <w:rFonts w:ascii="Book Antiqua" w:eastAsia="Book Antiqua" w:hAnsi="Book Antiqua" w:cs="Book Antiqua"/>
          <w:sz w:val="22"/>
          <w:szCs w:val="22"/>
        </w:rPr>
        <w:t></w:t>
      </w:r>
      <w:r w:rsidRPr="002A2058">
        <w:rPr>
          <w:rFonts w:ascii="Book Antiqua" w:eastAsia="Book Antiqua" w:hAnsi="Book Antiqua" w:cs="Book Antiqua"/>
          <w:sz w:val="22"/>
          <w:szCs w:val="22"/>
          <w:lang w:val="el-GR"/>
        </w:rPr>
        <w:t xml:space="preserve"> </w:t>
      </w:r>
      <w:r w:rsidRPr="002A2058">
        <w:rPr>
          <w:rFonts w:ascii="Book Antiqua" w:eastAsia="Book Antiqua" w:hAnsi="Book Antiqua" w:cs="Book Antiqua"/>
          <w:color w:val="000000"/>
          <w:sz w:val="22"/>
          <w:szCs w:val="22"/>
        </w:rPr>
        <w:t>Εκπαίδευση για την Κλιματική Κρίση</w:t>
      </w:r>
    </w:p>
    <w:p w14:paraId="3823E221" w14:textId="77777777" w:rsidR="002A2058" w:rsidRPr="002A2058" w:rsidRDefault="002A2058" w:rsidP="002A2058">
      <w:pPr>
        <w:pBdr>
          <w:top w:val="nil"/>
          <w:left w:val="nil"/>
          <w:bottom w:val="nil"/>
          <w:right w:val="nil"/>
          <w:between w:val="nil"/>
        </w:pBdr>
        <w:spacing w:line="360" w:lineRule="auto"/>
        <w:jc w:val="both"/>
        <w:rPr>
          <w:rFonts w:ascii="Book Antiqua" w:eastAsia="Book Antiqua" w:hAnsi="Book Antiqua" w:cs="Book Antiqua"/>
          <w:color w:val="000000"/>
          <w:sz w:val="22"/>
          <w:szCs w:val="22"/>
        </w:rPr>
      </w:pPr>
      <w:r w:rsidRPr="002A2058">
        <w:rPr>
          <w:rFonts w:ascii="Book Antiqua" w:eastAsia="Book Antiqua" w:hAnsi="Book Antiqua" w:cs="Book Antiqua"/>
          <w:sz w:val="22"/>
          <w:szCs w:val="22"/>
        </w:rPr>
        <w:t></w:t>
      </w:r>
      <w:r w:rsidRPr="002A2058">
        <w:rPr>
          <w:rFonts w:ascii="Book Antiqua" w:eastAsia="Book Antiqua" w:hAnsi="Book Antiqua" w:cs="Book Antiqua"/>
          <w:sz w:val="22"/>
          <w:szCs w:val="22"/>
          <w:lang w:val="el-GR"/>
        </w:rPr>
        <w:t xml:space="preserve"> </w:t>
      </w:r>
      <w:r w:rsidRPr="002A2058">
        <w:rPr>
          <w:rFonts w:ascii="Book Antiqua" w:eastAsia="Book Antiqua" w:hAnsi="Book Antiqua" w:cs="Book Antiqua"/>
          <w:color w:val="000000"/>
          <w:sz w:val="22"/>
          <w:szCs w:val="22"/>
        </w:rPr>
        <w:t xml:space="preserve">Μη τυπικά περιβάλλοντα μάθησης και Εκπαίδευση για το Περιβάλλον και την </w:t>
      </w:r>
      <w:proofErr w:type="spellStart"/>
      <w:r w:rsidRPr="002A2058">
        <w:rPr>
          <w:rFonts w:ascii="Book Antiqua" w:eastAsia="Book Antiqua" w:hAnsi="Book Antiqua" w:cs="Book Antiqua"/>
          <w:color w:val="000000"/>
          <w:sz w:val="22"/>
          <w:szCs w:val="22"/>
        </w:rPr>
        <w:t>Αειφορία</w:t>
      </w:r>
      <w:proofErr w:type="spellEnd"/>
    </w:p>
    <w:p w14:paraId="53A6EF7E" w14:textId="77777777" w:rsidR="002A2058" w:rsidRPr="002A2058" w:rsidRDefault="002A2058" w:rsidP="002A2058">
      <w:pPr>
        <w:pBdr>
          <w:top w:val="nil"/>
          <w:left w:val="nil"/>
          <w:bottom w:val="nil"/>
          <w:right w:val="nil"/>
          <w:between w:val="nil"/>
        </w:pBdr>
        <w:spacing w:line="360" w:lineRule="auto"/>
        <w:jc w:val="both"/>
        <w:rPr>
          <w:rFonts w:ascii="Book Antiqua" w:eastAsia="Book Antiqua" w:hAnsi="Book Antiqua" w:cs="Book Antiqua"/>
          <w:b/>
          <w:bCs/>
          <w:color w:val="000000"/>
          <w:sz w:val="22"/>
          <w:szCs w:val="22"/>
        </w:rPr>
      </w:pPr>
      <w:r w:rsidRPr="002A2058">
        <w:rPr>
          <w:rFonts w:ascii="Book Antiqua" w:eastAsia="Book Antiqua" w:hAnsi="Book Antiqua" w:cs="Book Antiqua"/>
          <w:sz w:val="22"/>
          <w:szCs w:val="22"/>
        </w:rPr>
        <w:t></w:t>
      </w:r>
      <w:r w:rsidRPr="002A2058">
        <w:rPr>
          <w:rFonts w:ascii="Book Antiqua" w:eastAsia="Book Antiqua" w:hAnsi="Book Antiqua" w:cs="Book Antiqua"/>
          <w:sz w:val="22"/>
          <w:szCs w:val="22"/>
          <w:lang w:val="el-GR"/>
        </w:rPr>
        <w:t xml:space="preserve"> </w:t>
      </w:r>
      <w:r w:rsidRPr="002A2058">
        <w:rPr>
          <w:rFonts w:ascii="Book Antiqua" w:eastAsia="Book Antiqua" w:hAnsi="Book Antiqua" w:cs="Book Antiqua"/>
          <w:color w:val="000000"/>
          <w:sz w:val="22"/>
          <w:szCs w:val="22"/>
        </w:rPr>
        <w:t>Περιβαλλοντική Ηθική – Αξίες</w:t>
      </w:r>
    </w:p>
    <w:p w14:paraId="463E9701" w14:textId="77777777" w:rsidR="002A2058" w:rsidRPr="002A2058" w:rsidRDefault="002A2058" w:rsidP="002A2058">
      <w:pPr>
        <w:pBdr>
          <w:top w:val="nil"/>
          <w:left w:val="nil"/>
          <w:bottom w:val="nil"/>
          <w:right w:val="nil"/>
          <w:between w:val="nil"/>
        </w:pBdr>
        <w:spacing w:line="360" w:lineRule="auto"/>
        <w:jc w:val="both"/>
        <w:rPr>
          <w:rFonts w:ascii="Book Antiqua" w:eastAsia="Book Antiqua" w:hAnsi="Book Antiqua" w:cs="Book Antiqua"/>
          <w:b/>
          <w:bCs/>
          <w:color w:val="000000"/>
          <w:sz w:val="22"/>
          <w:szCs w:val="22"/>
        </w:rPr>
      </w:pPr>
      <w:r w:rsidRPr="002A2058">
        <w:rPr>
          <w:rFonts w:ascii="Book Antiqua" w:eastAsia="Book Antiqua" w:hAnsi="Book Antiqua" w:cs="Book Antiqua"/>
          <w:sz w:val="22"/>
          <w:szCs w:val="22"/>
        </w:rPr>
        <w:t></w:t>
      </w:r>
      <w:r w:rsidRPr="002A2058">
        <w:rPr>
          <w:rFonts w:ascii="Book Antiqua" w:eastAsia="Book Antiqua" w:hAnsi="Book Antiqua" w:cs="Book Antiqua"/>
          <w:sz w:val="22"/>
          <w:szCs w:val="22"/>
          <w:lang w:val="el-GR"/>
        </w:rPr>
        <w:t xml:space="preserve"> </w:t>
      </w:r>
      <w:r w:rsidRPr="002A2058">
        <w:rPr>
          <w:rFonts w:ascii="Book Antiqua" w:eastAsia="Book Antiqua" w:hAnsi="Book Antiqua" w:cs="Book Antiqua"/>
          <w:color w:val="000000"/>
          <w:sz w:val="22"/>
          <w:szCs w:val="22"/>
        </w:rPr>
        <w:t xml:space="preserve">Ικανότητες </w:t>
      </w:r>
      <w:proofErr w:type="spellStart"/>
      <w:r w:rsidRPr="002A2058">
        <w:rPr>
          <w:rFonts w:ascii="Book Antiqua" w:eastAsia="Book Antiqua" w:hAnsi="Book Antiqua" w:cs="Book Antiqua"/>
          <w:color w:val="000000"/>
          <w:sz w:val="22"/>
          <w:szCs w:val="22"/>
        </w:rPr>
        <w:t>Αειφορίας</w:t>
      </w:r>
      <w:proofErr w:type="spellEnd"/>
      <w:r w:rsidRPr="002A2058">
        <w:rPr>
          <w:rFonts w:ascii="Book Antiqua" w:eastAsia="Book Antiqua" w:hAnsi="Book Antiqua" w:cs="Book Antiqua"/>
          <w:b/>
          <w:bCs/>
          <w:color w:val="000000"/>
          <w:sz w:val="22"/>
          <w:szCs w:val="22"/>
        </w:rPr>
        <w:t xml:space="preserve"> </w:t>
      </w:r>
    </w:p>
    <w:p w14:paraId="6A33E038" w14:textId="77777777" w:rsidR="002A2058" w:rsidRPr="002A2058" w:rsidRDefault="002A2058" w:rsidP="002A2058">
      <w:pPr>
        <w:spacing w:line="360" w:lineRule="auto"/>
        <w:rPr>
          <w:rFonts w:ascii="Book Antiqua" w:eastAsia="Book Antiqua" w:hAnsi="Book Antiqua" w:cs="Book Antiqua"/>
          <w:b/>
          <w:bCs/>
          <w:sz w:val="22"/>
          <w:szCs w:val="22"/>
        </w:rPr>
      </w:pPr>
    </w:p>
    <w:p w14:paraId="632DC2E5" w14:textId="77777777" w:rsidR="002A2058" w:rsidRPr="002A2058" w:rsidRDefault="002A2058" w:rsidP="002A2058">
      <w:pPr>
        <w:spacing w:line="360" w:lineRule="auto"/>
        <w:rPr>
          <w:rFonts w:ascii="Book Antiqua" w:eastAsia="Book Antiqua" w:hAnsi="Book Antiqua" w:cs="Book Antiqua"/>
          <w:b/>
          <w:bCs/>
          <w:sz w:val="24"/>
          <w:szCs w:val="24"/>
        </w:rPr>
      </w:pPr>
      <w:r w:rsidRPr="002A2058">
        <w:rPr>
          <w:rFonts w:ascii="Book Antiqua" w:eastAsia="Book Antiqua" w:hAnsi="Book Antiqua" w:cs="Book Antiqua"/>
          <w:b/>
          <w:bCs/>
          <w:sz w:val="24"/>
          <w:szCs w:val="24"/>
        </w:rPr>
        <w:t>Η παρούσα περίληψη προτείνεται να ενταχθεί στις:</w:t>
      </w:r>
    </w:p>
    <w:p w14:paraId="6D9AC360" w14:textId="77777777" w:rsidR="002A2058" w:rsidRPr="002A2058" w:rsidRDefault="002A2058" w:rsidP="002A2058">
      <w:pPr>
        <w:spacing w:line="360" w:lineRule="auto"/>
        <w:jc w:val="both"/>
        <w:rPr>
          <w:rFonts w:ascii="Book Antiqua" w:eastAsia="Book Antiqua" w:hAnsi="Book Antiqua" w:cs="Book Antiqua"/>
          <w:sz w:val="22"/>
          <w:szCs w:val="22"/>
        </w:rPr>
      </w:pPr>
      <w:r w:rsidRPr="002A2058">
        <w:rPr>
          <w:rFonts w:ascii="Book Antiqua" w:eastAsia="Book Antiqua" w:hAnsi="Book Antiqua" w:cs="Book Antiqua"/>
          <w:sz w:val="22"/>
          <w:szCs w:val="22"/>
        </w:rPr>
        <w:t></w:t>
      </w:r>
      <w:r w:rsidRPr="002A2058">
        <w:rPr>
          <w:rFonts w:ascii="Book Antiqua" w:eastAsia="Book Antiqua" w:hAnsi="Book Antiqua" w:cs="Book Antiqua"/>
          <w:sz w:val="22"/>
          <w:szCs w:val="22"/>
          <w:lang w:val="el-GR"/>
        </w:rPr>
        <w:t xml:space="preserve"> </w:t>
      </w:r>
      <w:r w:rsidRPr="002A2058">
        <w:rPr>
          <w:rFonts w:ascii="Book Antiqua" w:eastAsia="Book Antiqua" w:hAnsi="Book Antiqua" w:cs="Book Antiqua"/>
          <w:sz w:val="22"/>
          <w:szCs w:val="22"/>
        </w:rPr>
        <w:t>Προφορικές ανακοινώσεις εργασιών με ερευνητικό ή θεωρητικό περιεχόμενο</w:t>
      </w:r>
    </w:p>
    <w:p w14:paraId="65462133" w14:textId="77777777" w:rsidR="002A2058" w:rsidRPr="002A2058" w:rsidRDefault="002A2058" w:rsidP="002A2058">
      <w:pPr>
        <w:spacing w:line="360" w:lineRule="auto"/>
        <w:jc w:val="both"/>
        <w:rPr>
          <w:rFonts w:ascii="Book Antiqua" w:eastAsia="Book Antiqua" w:hAnsi="Book Antiqua" w:cs="Book Antiqua"/>
          <w:sz w:val="22"/>
          <w:szCs w:val="22"/>
        </w:rPr>
      </w:pPr>
      <w:r w:rsidRPr="002A2058">
        <w:rPr>
          <w:rFonts w:ascii="Book Antiqua" w:eastAsia="Book Antiqua" w:hAnsi="Book Antiqua" w:cs="Book Antiqua"/>
          <w:sz w:val="22"/>
          <w:szCs w:val="22"/>
        </w:rPr>
        <w:t></w:t>
      </w:r>
      <w:r w:rsidRPr="002A2058">
        <w:rPr>
          <w:rFonts w:ascii="Book Antiqua" w:eastAsia="Book Antiqua" w:hAnsi="Book Antiqua" w:cs="Book Antiqua"/>
          <w:sz w:val="22"/>
          <w:szCs w:val="22"/>
          <w:lang w:val="el-GR"/>
        </w:rPr>
        <w:t xml:space="preserve"> </w:t>
      </w:r>
      <w:r w:rsidRPr="002A2058">
        <w:rPr>
          <w:rFonts w:ascii="Book Antiqua" w:eastAsia="Book Antiqua" w:hAnsi="Book Antiqua" w:cs="Book Antiqua"/>
          <w:sz w:val="22"/>
          <w:szCs w:val="22"/>
        </w:rPr>
        <w:t>Αναρτημένες ανακοινώσεις (</w:t>
      </w:r>
      <w:proofErr w:type="spellStart"/>
      <w:r w:rsidRPr="002A2058">
        <w:rPr>
          <w:rFonts w:ascii="Book Antiqua" w:eastAsia="Book Antiqua" w:hAnsi="Book Antiqua" w:cs="Book Antiqua"/>
          <w:sz w:val="22"/>
          <w:szCs w:val="22"/>
        </w:rPr>
        <w:t>πόστερ</w:t>
      </w:r>
      <w:proofErr w:type="spellEnd"/>
      <w:r w:rsidRPr="002A2058">
        <w:rPr>
          <w:rFonts w:ascii="Book Antiqua" w:eastAsia="Book Antiqua" w:hAnsi="Book Antiqua" w:cs="Book Antiqua"/>
          <w:sz w:val="22"/>
          <w:szCs w:val="22"/>
        </w:rPr>
        <w:t>) εργασιών με ερευνητικό ή θεωρητικό περιεχόμενο</w:t>
      </w:r>
    </w:p>
    <w:p w14:paraId="4E748DF3" w14:textId="77777777" w:rsidR="002A2058" w:rsidRPr="002A2058" w:rsidRDefault="002A2058" w:rsidP="002A2058">
      <w:pPr>
        <w:spacing w:line="360" w:lineRule="auto"/>
        <w:jc w:val="both"/>
        <w:rPr>
          <w:rFonts w:ascii="Book Antiqua" w:eastAsia="Book Antiqua" w:hAnsi="Book Antiqua" w:cs="Book Antiqua"/>
          <w:sz w:val="22"/>
          <w:szCs w:val="22"/>
        </w:rPr>
      </w:pPr>
      <w:r w:rsidRPr="002A2058">
        <w:rPr>
          <w:rFonts w:ascii="Book Antiqua" w:eastAsia="Book Antiqua" w:hAnsi="Book Antiqua" w:cs="Book Antiqua"/>
          <w:sz w:val="22"/>
          <w:szCs w:val="22"/>
        </w:rPr>
        <w:t></w:t>
      </w:r>
      <w:r w:rsidRPr="002A2058">
        <w:rPr>
          <w:rFonts w:ascii="Book Antiqua" w:eastAsia="Book Antiqua" w:hAnsi="Book Antiqua" w:cs="Book Antiqua"/>
          <w:sz w:val="22"/>
          <w:szCs w:val="22"/>
          <w:lang w:val="el-GR"/>
        </w:rPr>
        <w:t xml:space="preserve"> </w:t>
      </w:r>
      <w:r w:rsidRPr="002A2058">
        <w:rPr>
          <w:rFonts w:ascii="Book Antiqua" w:eastAsia="Book Antiqua" w:hAnsi="Book Antiqua" w:cs="Book Antiqua"/>
          <w:sz w:val="22"/>
          <w:szCs w:val="22"/>
        </w:rPr>
        <w:t>Αναρτημένες ανακοινώσεις (</w:t>
      </w:r>
      <w:proofErr w:type="spellStart"/>
      <w:r w:rsidRPr="002A2058">
        <w:rPr>
          <w:rFonts w:ascii="Book Antiqua" w:eastAsia="Book Antiqua" w:hAnsi="Book Antiqua" w:cs="Book Antiqua"/>
          <w:sz w:val="22"/>
          <w:szCs w:val="22"/>
        </w:rPr>
        <w:t>πόστερ</w:t>
      </w:r>
      <w:proofErr w:type="spellEnd"/>
      <w:r w:rsidRPr="002A2058">
        <w:rPr>
          <w:rFonts w:ascii="Book Antiqua" w:eastAsia="Book Antiqua" w:hAnsi="Book Antiqua" w:cs="Book Antiqua"/>
          <w:sz w:val="22"/>
          <w:szCs w:val="22"/>
        </w:rPr>
        <w:t>) περιβαλλοντικών προγραμμάτων ή δράσεων ΚΕΠΕΑ, σχολείων και λοιπών εκπαιδευτικών μονάδων</w:t>
      </w:r>
    </w:p>
    <w:p w14:paraId="687676BF" w14:textId="77777777" w:rsidR="002A2058" w:rsidRPr="002A2058" w:rsidRDefault="002A2058" w:rsidP="002A2058">
      <w:pPr>
        <w:spacing w:line="360" w:lineRule="auto"/>
        <w:jc w:val="both"/>
        <w:rPr>
          <w:rFonts w:ascii="Book Antiqua" w:eastAsia="Book Antiqua" w:hAnsi="Book Antiqua" w:cs="Book Antiqua"/>
          <w:sz w:val="22"/>
          <w:szCs w:val="22"/>
        </w:rPr>
      </w:pPr>
    </w:p>
    <w:p w14:paraId="23B66491" w14:textId="77777777" w:rsidR="002A2058" w:rsidRPr="002A2058" w:rsidRDefault="002A2058" w:rsidP="002A2058">
      <w:pPr>
        <w:spacing w:line="360" w:lineRule="auto"/>
        <w:jc w:val="both"/>
        <w:rPr>
          <w:rFonts w:ascii="Book Antiqua" w:eastAsia="Book Antiqua" w:hAnsi="Book Antiqua" w:cs="Book Antiqua"/>
          <w:b/>
          <w:bCs/>
          <w:sz w:val="24"/>
          <w:szCs w:val="24"/>
          <w:lang w:val="el-GR"/>
        </w:rPr>
      </w:pPr>
    </w:p>
    <w:p w14:paraId="273CC6B9" w14:textId="77777777" w:rsidR="002A2058" w:rsidRPr="002A2058" w:rsidRDefault="002A2058" w:rsidP="002A2058">
      <w:pPr>
        <w:spacing w:line="360" w:lineRule="auto"/>
        <w:jc w:val="both"/>
        <w:rPr>
          <w:rFonts w:ascii="Book Antiqua" w:eastAsia="Book Antiqua" w:hAnsi="Book Antiqua" w:cs="Book Antiqua"/>
          <w:b/>
          <w:bCs/>
          <w:sz w:val="24"/>
          <w:szCs w:val="24"/>
          <w:lang w:val="el-GR"/>
        </w:rPr>
      </w:pPr>
      <w:r w:rsidRPr="002A2058">
        <w:rPr>
          <w:rFonts w:ascii="Book Antiqua" w:eastAsia="Book Antiqua" w:hAnsi="Book Antiqua" w:cs="Book Antiqua"/>
          <w:b/>
          <w:bCs/>
          <w:sz w:val="24"/>
          <w:szCs w:val="24"/>
          <w:lang w:val="el-GR"/>
        </w:rPr>
        <w:t xml:space="preserve">Πληροφορίες για τους Συγγραφείς </w:t>
      </w:r>
      <w:r w:rsidRPr="002A2058">
        <w:rPr>
          <w:rFonts w:ascii="Book Antiqua" w:eastAsia="Book Antiqua" w:hAnsi="Book Antiqua" w:cs="Book Antiqua"/>
          <w:sz w:val="24"/>
          <w:szCs w:val="24"/>
          <w:lang w:val="el-GR"/>
        </w:rPr>
        <w:t>(δεν θα εμφανισθούν κατά την κρίση του κειμένου). Παρακαλούμε να ορίσετε έναν συγγραφέα ως υπεύθυνο επικοινωνίας</w:t>
      </w:r>
      <w:r w:rsidRPr="002A2058">
        <w:rPr>
          <w:rFonts w:ascii="Book Antiqua" w:eastAsia="Book Antiqua" w:hAnsi="Book Antiqua" w:cs="Book Antiqua"/>
          <w:b/>
          <w:bCs/>
          <w:sz w:val="24"/>
          <w:szCs w:val="24"/>
          <w:lang w:val="el-GR"/>
        </w:rPr>
        <w:t>:</w:t>
      </w:r>
    </w:p>
    <w:p w14:paraId="61A07BF3" w14:textId="77777777" w:rsidR="002A2058" w:rsidRPr="002A2058" w:rsidRDefault="002A2058" w:rsidP="002A2058">
      <w:pPr>
        <w:spacing w:line="360" w:lineRule="auto"/>
        <w:jc w:val="both"/>
        <w:rPr>
          <w:rFonts w:ascii="Book Antiqua" w:eastAsia="Book Antiqua" w:hAnsi="Book Antiqua" w:cs="Book Antiqua"/>
          <w:sz w:val="22"/>
          <w:szCs w:val="22"/>
          <w:lang w:val="el-GR"/>
        </w:rPr>
      </w:pPr>
    </w:p>
    <w:p w14:paraId="64C003D3" w14:textId="77777777" w:rsidR="002A2058" w:rsidRPr="002A2058" w:rsidRDefault="002A2058" w:rsidP="002A2058">
      <w:pPr>
        <w:spacing w:line="360" w:lineRule="auto"/>
        <w:jc w:val="both"/>
        <w:rPr>
          <w:rFonts w:ascii="Book Antiqua" w:eastAsia="Book Antiqua" w:hAnsi="Book Antiqua" w:cs="Book Antiqua"/>
          <w:sz w:val="24"/>
          <w:szCs w:val="24"/>
          <w:lang w:val="el-GR"/>
        </w:rPr>
      </w:pPr>
      <w:r w:rsidRPr="002A2058">
        <w:rPr>
          <w:rFonts w:ascii="Book Antiqua" w:eastAsia="Book Antiqua" w:hAnsi="Book Antiqua" w:cs="Book Antiqua"/>
          <w:sz w:val="24"/>
          <w:szCs w:val="24"/>
          <w:lang w:val="el-GR"/>
        </w:rPr>
        <w:t>Ονοματεπώνυμο 1</w:t>
      </w:r>
      <w:r w:rsidRPr="002A2058">
        <w:rPr>
          <w:rFonts w:ascii="Book Antiqua" w:eastAsia="Book Antiqua" w:hAnsi="Book Antiqua" w:cs="Book Antiqua"/>
          <w:sz w:val="24"/>
          <w:szCs w:val="24"/>
          <w:vertAlign w:val="superscript"/>
          <w:lang w:val="el-GR"/>
        </w:rPr>
        <w:t>ου</w:t>
      </w:r>
      <w:r w:rsidRPr="002A2058">
        <w:rPr>
          <w:rFonts w:ascii="Book Antiqua" w:eastAsia="Book Antiqua" w:hAnsi="Book Antiqua" w:cs="Book Antiqua"/>
          <w:sz w:val="24"/>
          <w:szCs w:val="24"/>
          <w:lang w:val="el-GR"/>
        </w:rPr>
        <w:t xml:space="preserve"> συγγραφέα (Υπεύθυνος επικοινωνίας, </w:t>
      </w:r>
      <w:r w:rsidRPr="002A2058">
        <w:rPr>
          <w:rFonts w:ascii="Book Antiqua" w:eastAsia="Book Antiqua" w:hAnsi="Book Antiqua" w:cs="Book Antiqua"/>
          <w:sz w:val="24"/>
          <w:szCs w:val="24"/>
          <w:lang w:val="en-US"/>
        </w:rPr>
        <w:t>e</w:t>
      </w:r>
      <w:r w:rsidRPr="002A2058">
        <w:rPr>
          <w:rFonts w:ascii="Book Antiqua" w:eastAsia="Book Antiqua" w:hAnsi="Book Antiqua" w:cs="Book Antiqua"/>
          <w:sz w:val="24"/>
          <w:szCs w:val="24"/>
          <w:lang w:val="el-GR"/>
        </w:rPr>
        <w:t>-</w:t>
      </w:r>
      <w:r w:rsidRPr="002A2058">
        <w:rPr>
          <w:rFonts w:ascii="Book Antiqua" w:eastAsia="Book Antiqua" w:hAnsi="Book Antiqua" w:cs="Book Antiqua"/>
          <w:sz w:val="24"/>
          <w:szCs w:val="24"/>
          <w:lang w:val="en-US"/>
        </w:rPr>
        <w:t>mail</w:t>
      </w:r>
      <w:r w:rsidRPr="002A2058">
        <w:rPr>
          <w:rFonts w:ascii="Book Antiqua" w:eastAsia="Book Antiqua" w:hAnsi="Book Antiqua" w:cs="Book Antiqua"/>
          <w:sz w:val="24"/>
          <w:szCs w:val="24"/>
          <w:lang w:val="el-GR"/>
        </w:rPr>
        <w:t>: ………….):</w:t>
      </w:r>
    </w:p>
    <w:p w14:paraId="355F9ABB" w14:textId="77777777" w:rsidR="002A2058" w:rsidRPr="002A2058" w:rsidRDefault="002A2058" w:rsidP="002A2058">
      <w:pPr>
        <w:spacing w:line="360" w:lineRule="auto"/>
        <w:jc w:val="both"/>
        <w:rPr>
          <w:rFonts w:ascii="Book Antiqua" w:eastAsia="Book Antiqua" w:hAnsi="Book Antiqua" w:cs="Book Antiqua"/>
          <w:sz w:val="24"/>
          <w:szCs w:val="24"/>
          <w:lang w:val="el-GR"/>
        </w:rPr>
      </w:pPr>
      <w:r w:rsidRPr="002A2058">
        <w:rPr>
          <w:rFonts w:ascii="Book Antiqua" w:eastAsia="Book Antiqua" w:hAnsi="Book Antiqua" w:cs="Book Antiqua"/>
          <w:sz w:val="24"/>
          <w:szCs w:val="24"/>
          <w:lang w:val="el-GR"/>
        </w:rPr>
        <w:t>Ιδιότητα:</w:t>
      </w:r>
    </w:p>
    <w:p w14:paraId="2FBFD30C" w14:textId="77777777" w:rsidR="002A2058" w:rsidRPr="002A2058" w:rsidRDefault="002A2058" w:rsidP="002A2058">
      <w:pPr>
        <w:spacing w:line="360" w:lineRule="auto"/>
        <w:jc w:val="both"/>
        <w:rPr>
          <w:rFonts w:ascii="Book Antiqua" w:eastAsia="Book Antiqua" w:hAnsi="Book Antiqua" w:cs="Book Antiqua"/>
          <w:sz w:val="24"/>
          <w:szCs w:val="24"/>
          <w:lang w:val="el-GR"/>
        </w:rPr>
      </w:pPr>
    </w:p>
    <w:p w14:paraId="6D104867" w14:textId="77777777" w:rsidR="002A2058" w:rsidRPr="002A2058" w:rsidRDefault="002A2058" w:rsidP="002A2058">
      <w:pPr>
        <w:spacing w:line="360" w:lineRule="auto"/>
        <w:jc w:val="both"/>
        <w:rPr>
          <w:rFonts w:ascii="Book Antiqua" w:eastAsia="Book Antiqua" w:hAnsi="Book Antiqua" w:cs="Book Antiqua"/>
          <w:sz w:val="24"/>
          <w:szCs w:val="24"/>
          <w:lang w:val="el-GR"/>
        </w:rPr>
      </w:pPr>
      <w:r w:rsidRPr="002A2058">
        <w:rPr>
          <w:rFonts w:ascii="Book Antiqua" w:eastAsia="Book Antiqua" w:hAnsi="Book Antiqua" w:cs="Book Antiqua"/>
          <w:sz w:val="24"/>
          <w:szCs w:val="24"/>
          <w:lang w:val="el-GR"/>
        </w:rPr>
        <w:t>Ονοματεπώνυμο 2</w:t>
      </w:r>
      <w:r w:rsidRPr="002A2058">
        <w:rPr>
          <w:rFonts w:ascii="Book Antiqua" w:eastAsia="Book Antiqua" w:hAnsi="Book Antiqua" w:cs="Book Antiqua"/>
          <w:sz w:val="24"/>
          <w:szCs w:val="24"/>
          <w:vertAlign w:val="superscript"/>
          <w:lang w:val="el-GR"/>
        </w:rPr>
        <w:t>ου</w:t>
      </w:r>
      <w:r w:rsidRPr="002A2058">
        <w:rPr>
          <w:rFonts w:ascii="Book Antiqua" w:eastAsia="Book Antiqua" w:hAnsi="Book Antiqua" w:cs="Book Antiqua"/>
          <w:sz w:val="24"/>
          <w:szCs w:val="24"/>
          <w:lang w:val="el-GR"/>
        </w:rPr>
        <w:t xml:space="preserve"> συγγραφέα:</w:t>
      </w:r>
    </w:p>
    <w:p w14:paraId="24B6777A" w14:textId="77777777" w:rsidR="002A2058" w:rsidRPr="002A2058" w:rsidRDefault="002A2058" w:rsidP="002A2058">
      <w:pPr>
        <w:spacing w:line="360" w:lineRule="auto"/>
        <w:jc w:val="both"/>
        <w:rPr>
          <w:rFonts w:ascii="Book Antiqua" w:eastAsia="Book Antiqua" w:hAnsi="Book Antiqua" w:cs="Book Antiqua"/>
          <w:sz w:val="24"/>
          <w:szCs w:val="24"/>
          <w:lang w:val="el-GR"/>
        </w:rPr>
      </w:pPr>
      <w:r w:rsidRPr="002A2058">
        <w:rPr>
          <w:rFonts w:ascii="Book Antiqua" w:eastAsia="Book Antiqua" w:hAnsi="Book Antiqua" w:cs="Book Antiqua"/>
          <w:sz w:val="24"/>
          <w:szCs w:val="24"/>
          <w:lang w:val="el-GR"/>
        </w:rPr>
        <w:t>Ιδιότητα:</w:t>
      </w:r>
    </w:p>
    <w:p w14:paraId="07125811" w14:textId="77777777" w:rsidR="002A2058" w:rsidRPr="002A2058" w:rsidRDefault="002A2058" w:rsidP="002A2058">
      <w:pPr>
        <w:spacing w:line="360" w:lineRule="auto"/>
        <w:jc w:val="both"/>
        <w:rPr>
          <w:rFonts w:ascii="Book Antiqua" w:eastAsia="Book Antiqua" w:hAnsi="Book Antiqua" w:cs="Book Antiqua"/>
          <w:sz w:val="24"/>
          <w:szCs w:val="24"/>
          <w:lang w:val="el-GR"/>
        </w:rPr>
      </w:pPr>
    </w:p>
    <w:p w14:paraId="65C9485C" w14:textId="77777777" w:rsidR="002A2058" w:rsidRPr="002A2058" w:rsidRDefault="002A2058" w:rsidP="002A2058">
      <w:pPr>
        <w:spacing w:line="360" w:lineRule="auto"/>
        <w:jc w:val="both"/>
        <w:rPr>
          <w:rFonts w:ascii="Book Antiqua" w:eastAsia="Book Antiqua" w:hAnsi="Book Antiqua" w:cs="Book Antiqua"/>
          <w:sz w:val="24"/>
          <w:szCs w:val="24"/>
          <w:lang w:val="el-GR"/>
        </w:rPr>
      </w:pPr>
      <w:r w:rsidRPr="002A2058">
        <w:rPr>
          <w:rFonts w:ascii="Book Antiqua" w:eastAsia="Book Antiqua" w:hAnsi="Book Antiqua" w:cs="Book Antiqua"/>
          <w:sz w:val="24"/>
          <w:szCs w:val="24"/>
          <w:lang w:val="el-GR"/>
        </w:rPr>
        <w:t>Ονοματεπώνυμο 3</w:t>
      </w:r>
      <w:r w:rsidRPr="002A2058">
        <w:rPr>
          <w:rFonts w:ascii="Book Antiqua" w:eastAsia="Book Antiqua" w:hAnsi="Book Antiqua" w:cs="Book Antiqua"/>
          <w:sz w:val="24"/>
          <w:szCs w:val="24"/>
          <w:vertAlign w:val="superscript"/>
          <w:lang w:val="el-GR"/>
        </w:rPr>
        <w:t>ου</w:t>
      </w:r>
      <w:r w:rsidRPr="002A2058">
        <w:rPr>
          <w:rFonts w:ascii="Book Antiqua" w:eastAsia="Book Antiqua" w:hAnsi="Book Antiqua" w:cs="Book Antiqua"/>
          <w:sz w:val="24"/>
          <w:szCs w:val="24"/>
          <w:lang w:val="el-GR"/>
        </w:rPr>
        <w:t xml:space="preserve"> συγγραφέα:</w:t>
      </w:r>
    </w:p>
    <w:p w14:paraId="75E9D67F" w14:textId="77777777" w:rsidR="002A2058" w:rsidRPr="002A2058" w:rsidRDefault="002A2058" w:rsidP="002A2058">
      <w:pPr>
        <w:spacing w:line="360" w:lineRule="auto"/>
        <w:jc w:val="both"/>
        <w:rPr>
          <w:rFonts w:ascii="Book Antiqua" w:eastAsia="Book Antiqua" w:hAnsi="Book Antiqua" w:cs="Book Antiqua"/>
          <w:sz w:val="24"/>
          <w:szCs w:val="24"/>
          <w:lang w:val="el-GR"/>
        </w:rPr>
      </w:pPr>
      <w:r w:rsidRPr="002A2058">
        <w:rPr>
          <w:rFonts w:ascii="Book Antiqua" w:eastAsia="Book Antiqua" w:hAnsi="Book Antiqua" w:cs="Book Antiqua"/>
          <w:sz w:val="24"/>
          <w:szCs w:val="24"/>
          <w:lang w:val="el-GR"/>
        </w:rPr>
        <w:t>Ιδιότητα:</w:t>
      </w:r>
    </w:p>
    <w:p w14:paraId="26D6C79D" w14:textId="77777777" w:rsidR="002A2058" w:rsidRPr="002A2058" w:rsidRDefault="002A2058" w:rsidP="002A2058">
      <w:pPr>
        <w:spacing w:line="360" w:lineRule="auto"/>
        <w:jc w:val="both"/>
        <w:rPr>
          <w:rFonts w:ascii="Book Antiqua" w:eastAsia="Book Antiqua" w:hAnsi="Book Antiqua" w:cs="Book Antiqua"/>
          <w:sz w:val="24"/>
          <w:szCs w:val="24"/>
          <w:lang w:val="el-GR"/>
        </w:rPr>
      </w:pPr>
    </w:p>
    <w:p w14:paraId="18B4A715" w14:textId="77777777" w:rsidR="002A2058" w:rsidRPr="002A2058" w:rsidRDefault="002A2058" w:rsidP="002A2058">
      <w:pPr>
        <w:spacing w:line="360" w:lineRule="auto"/>
        <w:jc w:val="both"/>
        <w:rPr>
          <w:rFonts w:ascii="Book Antiqua" w:eastAsia="Book Antiqua" w:hAnsi="Book Antiqua" w:cs="Book Antiqua"/>
          <w:sz w:val="22"/>
          <w:szCs w:val="22"/>
          <w:lang w:val="el-GR"/>
        </w:rPr>
      </w:pPr>
      <w:proofErr w:type="spellStart"/>
      <w:r w:rsidRPr="002A2058">
        <w:rPr>
          <w:rFonts w:ascii="Book Antiqua" w:eastAsia="Book Antiqua" w:hAnsi="Book Antiqua" w:cs="Book Antiqua"/>
          <w:sz w:val="24"/>
          <w:szCs w:val="24"/>
          <w:lang w:val="el-GR"/>
        </w:rPr>
        <w:t>κ.ο.κ.</w:t>
      </w:r>
      <w:proofErr w:type="spellEnd"/>
    </w:p>
    <w:p w14:paraId="4944ADF7" w14:textId="77777777" w:rsidR="009D588D" w:rsidRPr="002A2058" w:rsidRDefault="009D588D" w:rsidP="002A2058">
      <w:pPr>
        <w:rPr>
          <w:lang w:val="el-GR"/>
        </w:rPr>
      </w:pPr>
    </w:p>
    <w:sectPr w:rsidR="009D588D" w:rsidRPr="002A2058" w:rsidSect="00226CBF">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851"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389F4" w14:textId="77777777" w:rsidR="003A2844" w:rsidRDefault="003A2844">
      <w:r>
        <w:separator/>
      </w:r>
    </w:p>
  </w:endnote>
  <w:endnote w:type="continuationSeparator" w:id="0">
    <w:p w14:paraId="02FDEBAC" w14:textId="77777777" w:rsidR="003A2844" w:rsidRDefault="003A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B10E" w14:textId="77777777" w:rsidR="002A2058" w:rsidRDefault="002A205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8580" w14:textId="77777777" w:rsidR="002A2058" w:rsidRDefault="002A205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5172" w14:textId="77777777" w:rsidR="002A2058" w:rsidRDefault="002A205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B6377" w14:textId="77777777" w:rsidR="003A2844" w:rsidRDefault="003A2844">
      <w:r>
        <w:separator/>
      </w:r>
    </w:p>
  </w:footnote>
  <w:footnote w:type="continuationSeparator" w:id="0">
    <w:p w14:paraId="1C16D237" w14:textId="77777777" w:rsidR="003A2844" w:rsidRDefault="003A2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A77F" w14:textId="77777777" w:rsidR="002A2058" w:rsidRDefault="002A205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8D36" w14:textId="77777777" w:rsidR="002A2058" w:rsidRDefault="002A205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BD7A" w14:textId="77777777" w:rsidR="002A2058" w:rsidRDefault="002A2058" w:rsidP="002A2058">
    <w:pPr>
      <w:pBdr>
        <w:top w:val="nil"/>
        <w:left w:val="nil"/>
        <w:bottom w:val="nil"/>
        <w:right w:val="nil"/>
        <w:between w:val="nil"/>
      </w:pBdr>
      <w:tabs>
        <w:tab w:val="center" w:pos="4153"/>
        <w:tab w:val="right" w:pos="8306"/>
      </w:tabs>
      <w:jc w:val="center"/>
      <w:rPr>
        <w:rFonts w:ascii="Book Antiqua" w:eastAsia="Book Antiqua" w:hAnsi="Book Antiqua" w:cs="Book Antiqua"/>
        <w:b/>
        <w:bCs/>
        <w:color w:val="002060"/>
        <w:sz w:val="22"/>
        <w:szCs w:val="22"/>
      </w:rPr>
    </w:pPr>
    <w:r>
      <w:rPr>
        <w:rFonts w:ascii="Book Antiqua" w:eastAsia="Book Antiqua" w:hAnsi="Book Antiqua" w:cs="Book Antiqua"/>
        <w:b/>
        <w:bCs/>
        <w:color w:val="002060"/>
        <w:sz w:val="22"/>
        <w:szCs w:val="22"/>
      </w:rPr>
      <w:t>1</w:t>
    </w:r>
    <w:r>
      <w:rPr>
        <w:rFonts w:ascii="Book Antiqua" w:eastAsia="Book Antiqua" w:hAnsi="Book Antiqua" w:cs="Book Antiqua"/>
        <w:b/>
        <w:bCs/>
        <w:color w:val="002060"/>
        <w:sz w:val="22"/>
        <w:szCs w:val="22"/>
        <w:vertAlign w:val="superscript"/>
      </w:rPr>
      <w:t>ο</w:t>
    </w:r>
    <w:r>
      <w:rPr>
        <w:rFonts w:ascii="Book Antiqua" w:eastAsia="Book Antiqua" w:hAnsi="Book Antiqua" w:cs="Book Antiqua"/>
        <w:b/>
        <w:bCs/>
        <w:color w:val="002060"/>
        <w:sz w:val="22"/>
        <w:szCs w:val="22"/>
      </w:rPr>
      <w:t xml:space="preserve"> Πανελλήνιο Συνέδριο</w:t>
    </w:r>
  </w:p>
  <w:p w14:paraId="3B29E89B" w14:textId="77777777" w:rsidR="002A2058" w:rsidRDefault="002A2058" w:rsidP="002A2058">
    <w:pPr>
      <w:pBdr>
        <w:top w:val="nil"/>
        <w:left w:val="nil"/>
        <w:bottom w:val="nil"/>
        <w:right w:val="nil"/>
        <w:between w:val="nil"/>
      </w:pBdr>
      <w:tabs>
        <w:tab w:val="center" w:pos="4153"/>
        <w:tab w:val="right" w:pos="8306"/>
      </w:tabs>
      <w:jc w:val="center"/>
      <w:rPr>
        <w:rFonts w:ascii="Book Antiqua" w:eastAsia="Book Antiqua" w:hAnsi="Book Antiqua" w:cs="Book Antiqua"/>
        <w:b/>
        <w:bCs/>
        <w:color w:val="002060"/>
      </w:rPr>
    </w:pPr>
  </w:p>
  <w:p w14:paraId="51CD62BE" w14:textId="77777777" w:rsidR="002A2058" w:rsidRDefault="002A2058" w:rsidP="002A2058">
    <w:pPr>
      <w:pBdr>
        <w:top w:val="nil"/>
        <w:left w:val="nil"/>
        <w:bottom w:val="nil"/>
        <w:right w:val="nil"/>
        <w:between w:val="nil"/>
      </w:pBdr>
      <w:tabs>
        <w:tab w:val="center" w:pos="4153"/>
        <w:tab w:val="right" w:pos="8306"/>
      </w:tabs>
      <w:jc w:val="center"/>
      <w:rPr>
        <w:rFonts w:ascii="Book Antiqua" w:eastAsia="Book Antiqua" w:hAnsi="Book Antiqua" w:cs="Book Antiqua"/>
        <w:b/>
        <w:bCs/>
        <w:color w:val="002060"/>
        <w:sz w:val="18"/>
        <w:szCs w:val="18"/>
      </w:rPr>
    </w:pPr>
    <w:r>
      <w:rPr>
        <w:rFonts w:ascii="Book Antiqua" w:eastAsia="Book Antiqua" w:hAnsi="Book Antiqua" w:cs="Book Antiqua"/>
        <w:b/>
        <w:bCs/>
        <w:color w:val="002060"/>
        <w:sz w:val="18"/>
        <w:szCs w:val="18"/>
      </w:rPr>
      <w:t xml:space="preserve">Ελληνική Επιστημονική Εταιρεία Περιβαλλοντικής Εκπαίδευσης για την </w:t>
    </w:r>
    <w:proofErr w:type="spellStart"/>
    <w:r>
      <w:rPr>
        <w:rFonts w:ascii="Book Antiqua" w:eastAsia="Book Antiqua" w:hAnsi="Book Antiqua" w:cs="Book Antiqua"/>
        <w:b/>
        <w:bCs/>
        <w:color w:val="002060"/>
        <w:sz w:val="18"/>
        <w:szCs w:val="18"/>
      </w:rPr>
      <w:t>Αειφορία</w:t>
    </w:r>
    <w:proofErr w:type="spellEnd"/>
    <w:r>
      <w:rPr>
        <w:rFonts w:ascii="Book Antiqua" w:eastAsia="Book Antiqua" w:hAnsi="Book Antiqua" w:cs="Book Antiqua"/>
        <w:b/>
        <w:bCs/>
        <w:color w:val="002060"/>
        <w:sz w:val="18"/>
        <w:szCs w:val="18"/>
      </w:rPr>
      <w:t xml:space="preserve"> (ΕΛ.Ε.ΕΤ.Π.Ε.Α.)</w:t>
    </w:r>
  </w:p>
  <w:p w14:paraId="4F51E418" w14:textId="77777777" w:rsidR="002A2058" w:rsidRDefault="002A2058" w:rsidP="002A2058">
    <w:pPr>
      <w:pBdr>
        <w:top w:val="nil"/>
        <w:left w:val="nil"/>
        <w:bottom w:val="single" w:sz="4" w:space="1" w:color="000000"/>
        <w:right w:val="nil"/>
        <w:between w:val="nil"/>
      </w:pBdr>
      <w:tabs>
        <w:tab w:val="center" w:pos="4153"/>
        <w:tab w:val="right" w:pos="8306"/>
      </w:tabs>
      <w:jc w:val="center"/>
      <w:rPr>
        <w:rFonts w:ascii="Book Antiqua" w:eastAsia="Book Antiqua" w:hAnsi="Book Antiqua" w:cs="Book Antiqua"/>
        <w:b/>
        <w:bCs/>
        <w:color w:val="000000"/>
        <w:sz w:val="18"/>
        <w:szCs w:val="18"/>
      </w:rPr>
    </w:pPr>
    <w:r>
      <w:rPr>
        <w:rFonts w:ascii="Book Antiqua" w:eastAsia="Book Antiqua" w:hAnsi="Book Antiqua" w:cs="Book Antiqua"/>
        <w:b/>
        <w:bCs/>
        <w:color w:val="002060"/>
        <w:sz w:val="18"/>
        <w:szCs w:val="18"/>
      </w:rPr>
      <w:t>(Αλεξανδρούπολη 10-11 Οκτωβρίου 2026)</w:t>
    </w:r>
  </w:p>
  <w:p w14:paraId="23572233" w14:textId="77777777" w:rsidR="002A2058" w:rsidRDefault="002A205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30"/>
    <w:rsid w:val="00226CBF"/>
    <w:rsid w:val="002A2058"/>
    <w:rsid w:val="003A2844"/>
    <w:rsid w:val="00623569"/>
    <w:rsid w:val="00694032"/>
    <w:rsid w:val="009D588D"/>
    <w:rsid w:val="00D13330"/>
    <w:rsid w:val="00E60C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0C212-2CEC-4AB0-BBA0-237C177A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CBF"/>
    <w:pPr>
      <w:spacing w:after="0" w:line="240" w:lineRule="auto"/>
    </w:pPr>
    <w:rPr>
      <w:rFonts w:ascii="Times New Roman" w:eastAsia="Times New Roman" w:hAnsi="Times New Roman" w:cs="Times New Roman"/>
      <w:kern w:val="0"/>
      <w:sz w:val="20"/>
      <w:szCs w:val="20"/>
      <w:lang w:val="el" w:eastAsia="el-GR"/>
      <w14:ligatures w14:val="none"/>
    </w:rPr>
  </w:style>
  <w:style w:type="paragraph" w:styleId="1">
    <w:name w:val="heading 1"/>
    <w:basedOn w:val="a"/>
    <w:next w:val="a"/>
    <w:link w:val="1Char"/>
    <w:uiPriority w:val="9"/>
    <w:qFormat/>
    <w:rsid w:val="00D1333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D1333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D1333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D1333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l-GR" w:eastAsia="en-US"/>
      <w14:ligatures w14:val="standardContextual"/>
    </w:rPr>
  </w:style>
  <w:style w:type="paragraph" w:styleId="5">
    <w:name w:val="heading 5"/>
    <w:basedOn w:val="a"/>
    <w:next w:val="a"/>
    <w:link w:val="5Char"/>
    <w:uiPriority w:val="9"/>
    <w:semiHidden/>
    <w:unhideWhenUsed/>
    <w:qFormat/>
    <w:rsid w:val="00D1333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l-GR" w:eastAsia="en-US"/>
      <w14:ligatures w14:val="standardContextual"/>
    </w:rPr>
  </w:style>
  <w:style w:type="paragraph" w:styleId="6">
    <w:name w:val="heading 6"/>
    <w:basedOn w:val="a"/>
    <w:next w:val="a"/>
    <w:link w:val="6Char"/>
    <w:uiPriority w:val="9"/>
    <w:semiHidden/>
    <w:unhideWhenUsed/>
    <w:qFormat/>
    <w:rsid w:val="00D1333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l-GR" w:eastAsia="en-US"/>
      <w14:ligatures w14:val="standardContextual"/>
    </w:rPr>
  </w:style>
  <w:style w:type="paragraph" w:styleId="7">
    <w:name w:val="heading 7"/>
    <w:basedOn w:val="a"/>
    <w:next w:val="a"/>
    <w:link w:val="7Char"/>
    <w:uiPriority w:val="9"/>
    <w:semiHidden/>
    <w:unhideWhenUsed/>
    <w:qFormat/>
    <w:rsid w:val="00D1333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l-GR" w:eastAsia="en-US"/>
      <w14:ligatures w14:val="standardContextual"/>
    </w:rPr>
  </w:style>
  <w:style w:type="paragraph" w:styleId="8">
    <w:name w:val="heading 8"/>
    <w:basedOn w:val="a"/>
    <w:next w:val="a"/>
    <w:link w:val="8Char"/>
    <w:uiPriority w:val="9"/>
    <w:semiHidden/>
    <w:unhideWhenUsed/>
    <w:qFormat/>
    <w:rsid w:val="00D1333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l-GR" w:eastAsia="en-US"/>
      <w14:ligatures w14:val="standardContextual"/>
    </w:rPr>
  </w:style>
  <w:style w:type="paragraph" w:styleId="9">
    <w:name w:val="heading 9"/>
    <w:basedOn w:val="a"/>
    <w:next w:val="a"/>
    <w:link w:val="9Char"/>
    <w:uiPriority w:val="9"/>
    <w:semiHidden/>
    <w:unhideWhenUsed/>
    <w:qFormat/>
    <w:rsid w:val="00D1333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1333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1333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1333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1333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1333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1333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1333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1333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13330"/>
    <w:rPr>
      <w:rFonts w:eastAsiaTheme="majorEastAsia" w:cstheme="majorBidi"/>
      <w:color w:val="272727" w:themeColor="text1" w:themeTint="D8"/>
    </w:rPr>
  </w:style>
  <w:style w:type="paragraph" w:styleId="a3">
    <w:name w:val="Title"/>
    <w:basedOn w:val="a"/>
    <w:next w:val="a"/>
    <w:link w:val="Char"/>
    <w:uiPriority w:val="10"/>
    <w:qFormat/>
    <w:rsid w:val="00D13330"/>
    <w:pPr>
      <w:spacing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D1333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1333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D1333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1333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l-GR" w:eastAsia="en-US"/>
      <w14:ligatures w14:val="standardContextual"/>
    </w:rPr>
  </w:style>
  <w:style w:type="character" w:customStyle="1" w:styleId="Char1">
    <w:name w:val="Απόσπασμα Char"/>
    <w:basedOn w:val="a0"/>
    <w:link w:val="a5"/>
    <w:uiPriority w:val="29"/>
    <w:rsid w:val="00D13330"/>
    <w:rPr>
      <w:i/>
      <w:iCs/>
      <w:color w:val="404040" w:themeColor="text1" w:themeTint="BF"/>
    </w:rPr>
  </w:style>
  <w:style w:type="paragraph" w:styleId="a6">
    <w:name w:val="List Paragraph"/>
    <w:basedOn w:val="a"/>
    <w:uiPriority w:val="34"/>
    <w:qFormat/>
    <w:rsid w:val="00D13330"/>
    <w:pPr>
      <w:spacing w:after="160" w:line="259" w:lineRule="auto"/>
      <w:ind w:left="720"/>
      <w:contextualSpacing/>
    </w:pPr>
    <w:rPr>
      <w:rFonts w:asciiTheme="minorHAnsi" w:eastAsiaTheme="minorHAnsi" w:hAnsiTheme="minorHAnsi" w:cstheme="minorBidi"/>
      <w:kern w:val="2"/>
      <w:sz w:val="22"/>
      <w:szCs w:val="22"/>
      <w:lang w:val="el-GR" w:eastAsia="en-US"/>
      <w14:ligatures w14:val="standardContextual"/>
    </w:rPr>
  </w:style>
  <w:style w:type="character" w:styleId="a7">
    <w:name w:val="Intense Emphasis"/>
    <w:basedOn w:val="a0"/>
    <w:uiPriority w:val="21"/>
    <w:qFormat/>
    <w:rsid w:val="00D13330"/>
    <w:rPr>
      <w:i/>
      <w:iCs/>
      <w:color w:val="2F5496" w:themeColor="accent1" w:themeShade="BF"/>
    </w:rPr>
  </w:style>
  <w:style w:type="paragraph" w:styleId="a8">
    <w:name w:val="Intense Quote"/>
    <w:basedOn w:val="a"/>
    <w:next w:val="a"/>
    <w:link w:val="Char2"/>
    <w:uiPriority w:val="30"/>
    <w:qFormat/>
    <w:rsid w:val="00D1333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l-GR" w:eastAsia="en-US"/>
      <w14:ligatures w14:val="standardContextual"/>
    </w:rPr>
  </w:style>
  <w:style w:type="character" w:customStyle="1" w:styleId="Char2">
    <w:name w:val="Έντονο απόσπ. Char"/>
    <w:basedOn w:val="a0"/>
    <w:link w:val="a8"/>
    <w:uiPriority w:val="30"/>
    <w:rsid w:val="00D13330"/>
    <w:rPr>
      <w:i/>
      <w:iCs/>
      <w:color w:val="2F5496" w:themeColor="accent1" w:themeShade="BF"/>
    </w:rPr>
  </w:style>
  <w:style w:type="character" w:styleId="a9">
    <w:name w:val="Intense Reference"/>
    <w:basedOn w:val="a0"/>
    <w:uiPriority w:val="32"/>
    <w:qFormat/>
    <w:rsid w:val="00D13330"/>
    <w:rPr>
      <w:b/>
      <w:bCs/>
      <w:smallCaps/>
      <w:color w:val="2F5496" w:themeColor="accent1" w:themeShade="BF"/>
      <w:spacing w:val="5"/>
    </w:rPr>
  </w:style>
  <w:style w:type="paragraph" w:styleId="aa">
    <w:name w:val="header"/>
    <w:basedOn w:val="a"/>
    <w:link w:val="Char3"/>
    <w:uiPriority w:val="99"/>
    <w:unhideWhenUsed/>
    <w:rsid w:val="002A2058"/>
    <w:pPr>
      <w:tabs>
        <w:tab w:val="center" w:pos="4153"/>
        <w:tab w:val="right" w:pos="8306"/>
      </w:tabs>
    </w:pPr>
  </w:style>
  <w:style w:type="character" w:customStyle="1" w:styleId="Char3">
    <w:name w:val="Κεφαλίδα Char"/>
    <w:basedOn w:val="a0"/>
    <w:link w:val="aa"/>
    <w:uiPriority w:val="99"/>
    <w:rsid w:val="002A2058"/>
    <w:rPr>
      <w:rFonts w:ascii="Times New Roman" w:eastAsia="Times New Roman" w:hAnsi="Times New Roman" w:cs="Times New Roman"/>
      <w:kern w:val="0"/>
      <w:sz w:val="20"/>
      <w:szCs w:val="20"/>
      <w:lang w:val="el" w:eastAsia="el-GR"/>
      <w14:ligatures w14:val="none"/>
    </w:rPr>
  </w:style>
  <w:style w:type="paragraph" w:styleId="ab">
    <w:name w:val="footer"/>
    <w:basedOn w:val="a"/>
    <w:link w:val="Char4"/>
    <w:uiPriority w:val="99"/>
    <w:unhideWhenUsed/>
    <w:rsid w:val="002A2058"/>
    <w:pPr>
      <w:tabs>
        <w:tab w:val="center" w:pos="4153"/>
        <w:tab w:val="right" w:pos="8306"/>
      </w:tabs>
    </w:pPr>
  </w:style>
  <w:style w:type="character" w:customStyle="1" w:styleId="Char4">
    <w:name w:val="Υποσέλιδο Char"/>
    <w:basedOn w:val="a0"/>
    <w:link w:val="ab"/>
    <w:uiPriority w:val="99"/>
    <w:rsid w:val="002A2058"/>
    <w:rPr>
      <w:rFonts w:ascii="Times New Roman" w:eastAsia="Times New Roman" w:hAnsi="Times New Roman" w:cs="Times New Roman"/>
      <w:kern w:val="0"/>
      <w:sz w:val="20"/>
      <w:szCs w:val="20"/>
      <w:lang w:val="el"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unesdoc.unesco.org/ark:/48223/pf000024627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7/S0814062600001671"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607</Words>
  <Characters>3278</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Γιάννης Ταταρίδης</dc:creator>
  <cp:keywords/>
  <dc:description/>
  <cp:lastModifiedBy>Γιάννης Ταταρίδης</cp:lastModifiedBy>
  <cp:revision>4</cp:revision>
  <dcterms:created xsi:type="dcterms:W3CDTF">2025-12-02T17:26:00Z</dcterms:created>
  <dcterms:modified xsi:type="dcterms:W3CDTF">2025-12-02T17:30:00Z</dcterms:modified>
</cp:coreProperties>
</file>